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8D10" w14:textId="63459B02" w:rsidR="093433A7" w:rsidRPr="00BB6F54" w:rsidRDefault="007938D0" w:rsidP="550324A0">
      <w:pPr>
        <w:pStyle w:val="paragraph"/>
        <w:spacing w:before="0" w:after="0"/>
        <w:textAlignment w:val="baseline"/>
        <w:rPr>
          <w:rStyle w:val="normaltextrun"/>
          <w:rFonts w:ascii="Calibri" w:eastAsiaTheme="majorEastAsia" w:hAnsi="Calibri" w:cs="Calibri"/>
          <w:sz w:val="27"/>
          <w:szCs w:val="27"/>
        </w:rPr>
      </w:pPr>
      <w:r w:rsidRPr="00E72158">
        <w:rPr>
          <w:rFonts w:ascii="Calibri" w:hAnsi="Calibri" w:cs="Calibri"/>
          <w:color w:val="555555"/>
          <w:kern w:val="36"/>
          <w:sz w:val="75"/>
          <w:szCs w:val="75"/>
        </w:rPr>
        <w:t>Trädskyddsplan</w:t>
      </w:r>
      <w:r w:rsidRPr="00E72158">
        <w:rPr>
          <w:rFonts w:ascii="Calibri" w:hAnsi="Calibri" w:cs="Calibri"/>
          <w:b/>
          <w:bCs/>
          <w:color w:val="555555"/>
          <w:kern w:val="36"/>
          <w:sz w:val="75"/>
          <w:szCs w:val="75"/>
        </w:rPr>
        <w:t> </w:t>
      </w:r>
      <w:r w:rsidRPr="00E72158">
        <w:rPr>
          <w:rFonts w:ascii="Calibri" w:hAnsi="Calibri" w:cs="Calibri"/>
        </w:rPr>
        <w:br/>
      </w:r>
      <w:r w:rsidRPr="550324A0">
        <w:rPr>
          <w:rStyle w:val="scxw227203672"/>
          <w:rFonts w:eastAsiaTheme="majorEastAsia"/>
        </w:rPr>
        <w:t> </w:t>
      </w:r>
      <w:r>
        <w:br/>
      </w:r>
      <w:r w:rsidRPr="550324A0">
        <w:rPr>
          <w:rStyle w:val="normaltextrun"/>
          <w:rFonts w:ascii="Calibri" w:eastAsiaTheme="majorEastAsia" w:hAnsi="Calibri" w:cs="Calibri"/>
          <w:sz w:val="27"/>
          <w:szCs w:val="27"/>
        </w:rPr>
        <w:t xml:space="preserve">En trädskyddsplan ska upprättas för de träd som sparas. </w:t>
      </w:r>
      <w:r w:rsidR="00B4769A" w:rsidRPr="550324A0">
        <w:rPr>
          <w:rStyle w:val="normaltextrun"/>
          <w:rFonts w:ascii="Calibri" w:eastAsiaTheme="majorEastAsia" w:hAnsi="Calibri" w:cs="Calibri"/>
          <w:sz w:val="27"/>
          <w:szCs w:val="27"/>
        </w:rPr>
        <w:t xml:space="preserve">Beroende på </w:t>
      </w:r>
      <w:r w:rsidR="00B554A2" w:rsidRPr="550324A0">
        <w:rPr>
          <w:rStyle w:val="normaltextrun"/>
          <w:rFonts w:ascii="Calibri" w:eastAsiaTheme="majorEastAsia" w:hAnsi="Calibri" w:cs="Calibri"/>
          <w:sz w:val="27"/>
          <w:szCs w:val="27"/>
        </w:rPr>
        <w:t xml:space="preserve">projektet och </w:t>
      </w:r>
      <w:r w:rsidR="00B4769A" w:rsidRPr="550324A0">
        <w:rPr>
          <w:rStyle w:val="normaltextrun"/>
          <w:rFonts w:ascii="Calibri" w:eastAsiaTheme="majorEastAsia" w:hAnsi="Calibri" w:cs="Calibri"/>
          <w:sz w:val="27"/>
          <w:szCs w:val="27"/>
        </w:rPr>
        <w:t xml:space="preserve">platsens beskaffenhet kan den kan innehålla följande; trädinventering, beskärningsbehov, skyddsåtgärder, särskild skötsel och tillsyn under schaktning samt </w:t>
      </w:r>
      <w:r w:rsidR="00D23477" w:rsidRPr="550324A0">
        <w:rPr>
          <w:rStyle w:val="normaltextrun"/>
          <w:rFonts w:ascii="Calibri" w:eastAsiaTheme="majorEastAsia" w:hAnsi="Calibri" w:cs="Calibri"/>
          <w:sz w:val="27"/>
          <w:szCs w:val="27"/>
        </w:rPr>
        <w:t xml:space="preserve">redovisning </w:t>
      </w:r>
      <w:r w:rsidR="00B8660F" w:rsidRPr="550324A0">
        <w:rPr>
          <w:rStyle w:val="normaltextrun"/>
          <w:rFonts w:ascii="Calibri" w:eastAsiaTheme="majorEastAsia" w:hAnsi="Calibri" w:cs="Calibri"/>
          <w:sz w:val="27"/>
          <w:szCs w:val="27"/>
        </w:rPr>
        <w:t>och red</w:t>
      </w:r>
      <w:r w:rsidR="00B4769A" w:rsidRPr="550324A0">
        <w:rPr>
          <w:rStyle w:val="normaltextrun"/>
          <w:rFonts w:ascii="Calibri" w:eastAsiaTheme="majorEastAsia" w:hAnsi="Calibri" w:cs="Calibri"/>
          <w:sz w:val="27"/>
          <w:szCs w:val="27"/>
        </w:rPr>
        <w:t xml:space="preserve">ogörelse för olika aktiviteter i arbetsområdet som påverkar träden. </w:t>
      </w:r>
      <w:r w:rsidR="00036C2A" w:rsidRPr="550324A0">
        <w:rPr>
          <w:rStyle w:val="normaltextrun"/>
          <w:rFonts w:ascii="Calibri" w:eastAsiaTheme="majorEastAsia" w:hAnsi="Calibri" w:cs="Calibri"/>
          <w:sz w:val="27"/>
          <w:szCs w:val="27"/>
        </w:rPr>
        <w:t>Dialog</w:t>
      </w:r>
      <w:r w:rsidRPr="550324A0">
        <w:rPr>
          <w:rStyle w:val="normaltextrun"/>
          <w:rFonts w:ascii="Calibri" w:eastAsiaTheme="majorEastAsia" w:hAnsi="Calibri" w:cs="Calibri"/>
          <w:sz w:val="27"/>
          <w:szCs w:val="27"/>
        </w:rPr>
        <w:t xml:space="preserve"> mellan beställarens </w:t>
      </w:r>
      <w:r w:rsidR="00F87A47" w:rsidRPr="550324A0">
        <w:rPr>
          <w:rStyle w:val="normaltextrun"/>
          <w:rFonts w:ascii="Calibri" w:eastAsiaTheme="majorEastAsia" w:hAnsi="Calibri" w:cs="Calibri"/>
          <w:sz w:val="27"/>
          <w:szCs w:val="27"/>
        </w:rPr>
        <w:t xml:space="preserve">parkrepresentant </w:t>
      </w:r>
      <w:r w:rsidRPr="550324A0">
        <w:rPr>
          <w:rStyle w:val="normaltextrun"/>
          <w:rFonts w:ascii="Calibri" w:eastAsiaTheme="majorEastAsia" w:hAnsi="Calibri" w:cs="Calibri"/>
          <w:sz w:val="27"/>
          <w:szCs w:val="27"/>
        </w:rPr>
        <w:t>och projektör avgör vad trädskyddsplanen ska innehålla i det aktuella projektet.</w:t>
      </w:r>
      <w:r w:rsidRPr="550324A0">
        <w:rPr>
          <w:rStyle w:val="eop"/>
          <w:rFonts w:ascii="Calibri" w:eastAsiaTheme="majorEastAsia" w:hAnsi="Calibri" w:cs="Calibri"/>
          <w:sz w:val="27"/>
          <w:szCs w:val="27"/>
        </w:rPr>
        <w:t> </w:t>
      </w:r>
    </w:p>
    <w:p w14:paraId="237DE743" w14:textId="2E32A6A2" w:rsidR="550324A0" w:rsidRDefault="550324A0" w:rsidP="550324A0">
      <w:pPr>
        <w:pStyle w:val="paragraph"/>
        <w:spacing w:before="0" w:after="0"/>
        <w:rPr>
          <w:rStyle w:val="eop"/>
          <w:rFonts w:ascii="Calibri" w:eastAsiaTheme="majorEastAsia" w:hAnsi="Calibri" w:cs="Calibri"/>
          <w:sz w:val="27"/>
          <w:szCs w:val="27"/>
        </w:rPr>
      </w:pPr>
    </w:p>
    <w:p w14:paraId="6CEA1610" w14:textId="3D22998D" w:rsidR="00F87A47" w:rsidRPr="00E72158" w:rsidRDefault="00B8660F" w:rsidP="093433A7">
      <w:pPr>
        <w:pStyle w:val="paragraph"/>
        <w:spacing w:before="0" w:after="0"/>
        <w:textAlignment w:val="baseline"/>
        <w:rPr>
          <w:rStyle w:val="normaltextrun"/>
          <w:rFonts w:ascii="Calibri" w:eastAsia="Calibri" w:hAnsi="Calibri" w:cs="Calibri"/>
          <w:b/>
          <w:bCs/>
          <w:sz w:val="32"/>
          <w:szCs w:val="32"/>
        </w:rPr>
      </w:pPr>
      <w:r w:rsidRPr="550324A0">
        <w:rPr>
          <w:rStyle w:val="normaltextrun"/>
          <w:rFonts w:ascii="Calibri" w:eastAsia="Calibri" w:hAnsi="Calibri" w:cs="Calibri"/>
          <w:b/>
          <w:bCs/>
          <w:sz w:val="32"/>
          <w:szCs w:val="32"/>
        </w:rPr>
        <w:t xml:space="preserve">Förslag </w:t>
      </w:r>
      <w:r w:rsidR="00476050" w:rsidRPr="550324A0">
        <w:rPr>
          <w:rStyle w:val="normaltextrun"/>
          <w:rFonts w:ascii="Calibri" w:eastAsia="Calibri" w:hAnsi="Calibri" w:cs="Calibri"/>
          <w:b/>
          <w:bCs/>
          <w:sz w:val="32"/>
          <w:szCs w:val="32"/>
        </w:rPr>
        <w:t xml:space="preserve">till </w:t>
      </w:r>
      <w:r w:rsidR="00133279" w:rsidRPr="550324A0">
        <w:rPr>
          <w:rStyle w:val="normaltextrun"/>
          <w:rFonts w:ascii="Calibri" w:eastAsia="Calibri" w:hAnsi="Calibri" w:cs="Calibri"/>
          <w:b/>
          <w:bCs/>
          <w:sz w:val="32"/>
          <w:szCs w:val="32"/>
        </w:rPr>
        <w:t>Trädskyddsplanens innehåll</w:t>
      </w:r>
    </w:p>
    <w:p w14:paraId="3C6FB874" w14:textId="5A410188" w:rsidR="00B4769A" w:rsidRPr="00B4769A" w:rsidRDefault="007938D0" w:rsidP="007938D0">
      <w:pPr>
        <w:pStyle w:val="paragraph"/>
        <w:spacing w:before="0" w:beforeAutospacing="0" w:after="0" w:afterAutospacing="0"/>
        <w:textAlignment w:val="baseline"/>
        <w:rPr>
          <w:rStyle w:val="normaltextrun"/>
          <w:rFonts w:ascii="Calibri" w:eastAsiaTheme="majorEastAsia" w:hAnsi="Calibri" w:cs="Calibri"/>
          <w:b/>
          <w:bCs/>
          <w:sz w:val="27"/>
          <w:szCs w:val="27"/>
        </w:rPr>
      </w:pPr>
      <w:r w:rsidRPr="00B4769A">
        <w:rPr>
          <w:rStyle w:val="normaltextrun"/>
          <w:rFonts w:ascii="Calibri" w:eastAsiaTheme="majorEastAsia" w:hAnsi="Calibri" w:cs="Calibri"/>
          <w:b/>
          <w:bCs/>
          <w:sz w:val="27"/>
          <w:szCs w:val="27"/>
        </w:rPr>
        <w:t>Trädinventering</w:t>
      </w:r>
      <w:r w:rsidR="00B4769A" w:rsidRPr="00E72158">
        <w:rPr>
          <w:rStyle w:val="normaltextrun"/>
          <w:rFonts w:ascii="Calibri" w:eastAsiaTheme="majorEastAsia" w:hAnsi="Calibri" w:cs="Calibri"/>
          <w:b/>
          <w:bCs/>
          <w:sz w:val="27"/>
          <w:szCs w:val="27"/>
        </w:rPr>
        <w:t xml:space="preserve"> </w:t>
      </w:r>
    </w:p>
    <w:p w14:paraId="2AF0A48E" w14:textId="58281160" w:rsidR="007938D0" w:rsidRDefault="006A0D20" w:rsidP="007938D0">
      <w:pPr>
        <w:pStyle w:val="paragraph"/>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 xml:space="preserve">En inventering av </w:t>
      </w:r>
      <w:r w:rsidR="004749A6">
        <w:rPr>
          <w:rStyle w:val="normaltextrun"/>
          <w:rFonts w:ascii="Calibri" w:eastAsiaTheme="majorEastAsia" w:hAnsi="Calibri" w:cs="Calibri"/>
          <w:sz w:val="27"/>
          <w:szCs w:val="27"/>
        </w:rPr>
        <w:t xml:space="preserve">befintliga </w:t>
      </w:r>
      <w:r>
        <w:rPr>
          <w:rStyle w:val="normaltextrun"/>
          <w:rFonts w:ascii="Calibri" w:eastAsiaTheme="majorEastAsia" w:hAnsi="Calibri" w:cs="Calibri"/>
          <w:sz w:val="27"/>
          <w:szCs w:val="27"/>
        </w:rPr>
        <w:t>träd</w:t>
      </w:r>
      <w:r w:rsidR="00476050">
        <w:rPr>
          <w:rStyle w:val="normaltextrun"/>
          <w:rFonts w:ascii="Calibri" w:eastAsiaTheme="majorEastAsia" w:hAnsi="Calibri" w:cs="Calibri"/>
          <w:sz w:val="27"/>
          <w:szCs w:val="27"/>
        </w:rPr>
        <w:t xml:space="preserve"> </w:t>
      </w:r>
      <w:r>
        <w:rPr>
          <w:rStyle w:val="normaltextrun"/>
          <w:rFonts w:ascii="Calibri" w:eastAsiaTheme="majorEastAsia" w:hAnsi="Calibri" w:cs="Calibri"/>
          <w:sz w:val="27"/>
          <w:szCs w:val="27"/>
        </w:rPr>
        <w:t>som redovisa</w:t>
      </w:r>
      <w:r w:rsidR="00476050">
        <w:rPr>
          <w:rStyle w:val="normaltextrun"/>
          <w:rFonts w:ascii="Calibri" w:eastAsiaTheme="majorEastAsia" w:hAnsi="Calibri" w:cs="Calibri"/>
          <w:sz w:val="27"/>
          <w:szCs w:val="27"/>
        </w:rPr>
        <w:t>r</w:t>
      </w:r>
      <w:r w:rsidR="00AF5B7F">
        <w:rPr>
          <w:rStyle w:val="normaltextrun"/>
          <w:rFonts w:ascii="Calibri" w:eastAsiaTheme="majorEastAsia" w:hAnsi="Calibri" w:cs="Calibri"/>
          <w:sz w:val="27"/>
          <w:szCs w:val="27"/>
        </w:rPr>
        <w:t xml:space="preserve">; </w:t>
      </w:r>
      <w:r w:rsidR="00F431EF" w:rsidRPr="00F431EF">
        <w:rPr>
          <w:rStyle w:val="normaltextrun"/>
          <w:rFonts w:ascii="Calibri" w:eastAsiaTheme="majorEastAsia" w:hAnsi="Calibri" w:cs="Calibri"/>
          <w:sz w:val="27"/>
          <w:szCs w:val="27"/>
        </w:rPr>
        <w:t>art</w:t>
      </w:r>
      <w:r w:rsidR="00476050">
        <w:rPr>
          <w:rStyle w:val="normaltextrun"/>
          <w:rFonts w:ascii="Calibri" w:eastAsiaTheme="majorEastAsia" w:hAnsi="Calibri" w:cs="Calibri"/>
          <w:sz w:val="27"/>
          <w:szCs w:val="27"/>
        </w:rPr>
        <w:t xml:space="preserve">, </w:t>
      </w:r>
      <w:r w:rsidR="007938D0" w:rsidRPr="00F431EF">
        <w:rPr>
          <w:rStyle w:val="normaltextrun"/>
          <w:rFonts w:ascii="Calibri" w:eastAsiaTheme="majorEastAsia" w:hAnsi="Calibri" w:cs="Calibri"/>
          <w:sz w:val="27"/>
          <w:szCs w:val="27"/>
        </w:rPr>
        <w:t xml:space="preserve">stamomkrets </w:t>
      </w:r>
      <w:r w:rsidR="00AF5B7F">
        <w:rPr>
          <w:rStyle w:val="normaltextrun"/>
          <w:rFonts w:ascii="Calibri" w:eastAsiaTheme="majorEastAsia" w:hAnsi="Calibri" w:cs="Calibri"/>
          <w:sz w:val="27"/>
          <w:szCs w:val="27"/>
        </w:rPr>
        <w:t>(</w:t>
      </w:r>
      <w:r w:rsidR="007938D0" w:rsidRPr="00F431EF">
        <w:rPr>
          <w:rStyle w:val="normaltextrun"/>
          <w:rFonts w:ascii="Calibri" w:eastAsiaTheme="majorEastAsia" w:hAnsi="Calibri" w:cs="Calibri"/>
          <w:sz w:val="27"/>
          <w:szCs w:val="27"/>
        </w:rPr>
        <w:t>på 1,3</w:t>
      </w:r>
      <w:r w:rsidR="00476050">
        <w:rPr>
          <w:rStyle w:val="normaltextrun"/>
          <w:rFonts w:ascii="Calibri" w:eastAsiaTheme="majorEastAsia" w:hAnsi="Calibri" w:cs="Calibri"/>
          <w:sz w:val="27"/>
          <w:szCs w:val="27"/>
        </w:rPr>
        <w:t xml:space="preserve"> </w:t>
      </w:r>
      <w:r w:rsidR="007938D0" w:rsidRPr="00F431EF">
        <w:rPr>
          <w:rStyle w:val="normaltextrun"/>
          <w:rFonts w:ascii="Calibri" w:eastAsiaTheme="majorEastAsia" w:hAnsi="Calibri" w:cs="Calibri"/>
          <w:sz w:val="27"/>
          <w:szCs w:val="27"/>
        </w:rPr>
        <w:t>m höjd</w:t>
      </w:r>
      <w:r w:rsidR="00AF5B7F">
        <w:rPr>
          <w:rStyle w:val="normaltextrun"/>
          <w:rFonts w:ascii="Calibri" w:eastAsiaTheme="majorEastAsia" w:hAnsi="Calibri" w:cs="Calibri"/>
          <w:sz w:val="27"/>
          <w:szCs w:val="27"/>
        </w:rPr>
        <w:t>)</w:t>
      </w:r>
      <w:r w:rsidR="00476050">
        <w:rPr>
          <w:rStyle w:val="normaltextrun"/>
          <w:rFonts w:ascii="Calibri" w:eastAsiaTheme="majorEastAsia" w:hAnsi="Calibri" w:cs="Calibri"/>
          <w:sz w:val="27"/>
          <w:szCs w:val="27"/>
        </w:rPr>
        <w:t xml:space="preserve">, </w:t>
      </w:r>
      <w:r w:rsidR="00F431EF">
        <w:rPr>
          <w:rStyle w:val="normaltextrun"/>
          <w:rFonts w:ascii="Calibri" w:eastAsiaTheme="majorEastAsia" w:hAnsi="Calibri" w:cs="Calibri"/>
          <w:sz w:val="27"/>
          <w:szCs w:val="27"/>
        </w:rPr>
        <w:t>kronans utbredning i marknivå (</w:t>
      </w:r>
      <w:r w:rsidR="000C4D1E">
        <w:rPr>
          <w:rStyle w:val="normaltextrun"/>
          <w:rFonts w:ascii="Calibri" w:eastAsiaTheme="majorEastAsia" w:hAnsi="Calibri" w:cs="Calibri"/>
          <w:sz w:val="27"/>
          <w:szCs w:val="27"/>
        </w:rPr>
        <w:t>finns eventuellt</w:t>
      </w:r>
      <w:r w:rsidR="00F431EF">
        <w:rPr>
          <w:rStyle w:val="normaltextrun"/>
          <w:rFonts w:ascii="Calibri" w:eastAsiaTheme="majorEastAsia" w:hAnsi="Calibri" w:cs="Calibri"/>
          <w:sz w:val="27"/>
          <w:szCs w:val="27"/>
        </w:rPr>
        <w:t xml:space="preserve"> </w:t>
      </w:r>
      <w:r w:rsidR="00BC62CD">
        <w:rPr>
          <w:rStyle w:val="normaltextrun"/>
          <w:rFonts w:ascii="Calibri" w:eastAsiaTheme="majorEastAsia" w:hAnsi="Calibri" w:cs="Calibri"/>
          <w:sz w:val="27"/>
          <w:szCs w:val="27"/>
        </w:rPr>
        <w:t xml:space="preserve">i </w:t>
      </w:r>
      <w:r w:rsidR="00F431EF">
        <w:rPr>
          <w:rStyle w:val="normaltextrun"/>
          <w:rFonts w:ascii="Calibri" w:eastAsiaTheme="majorEastAsia" w:hAnsi="Calibri" w:cs="Calibri"/>
          <w:sz w:val="27"/>
          <w:szCs w:val="27"/>
        </w:rPr>
        <w:t>inmätning</w:t>
      </w:r>
      <w:r w:rsidR="000C4D1E">
        <w:rPr>
          <w:rStyle w:val="normaltextrun"/>
          <w:rFonts w:ascii="Calibri" w:eastAsiaTheme="majorEastAsia" w:hAnsi="Calibri" w:cs="Calibri"/>
          <w:sz w:val="27"/>
          <w:szCs w:val="27"/>
        </w:rPr>
        <w:t>en</w:t>
      </w:r>
      <w:r w:rsidR="00F431EF">
        <w:rPr>
          <w:rStyle w:val="normaltextrun"/>
          <w:rFonts w:ascii="Calibri" w:eastAsiaTheme="majorEastAsia" w:hAnsi="Calibri" w:cs="Calibri"/>
          <w:sz w:val="27"/>
          <w:szCs w:val="27"/>
        </w:rPr>
        <w:t>)</w:t>
      </w:r>
      <w:r w:rsidR="00476050">
        <w:rPr>
          <w:rStyle w:val="normaltextrun"/>
          <w:rFonts w:ascii="Calibri" w:eastAsiaTheme="majorEastAsia" w:hAnsi="Calibri" w:cs="Calibri"/>
          <w:sz w:val="27"/>
          <w:szCs w:val="27"/>
        </w:rPr>
        <w:t xml:space="preserve">, </w:t>
      </w:r>
      <w:r w:rsidR="007938D0" w:rsidRPr="00F431EF">
        <w:rPr>
          <w:rStyle w:val="normaltextrun"/>
          <w:rFonts w:ascii="Calibri" w:eastAsiaTheme="majorEastAsia" w:hAnsi="Calibri" w:cs="Calibri"/>
          <w:sz w:val="27"/>
          <w:szCs w:val="27"/>
        </w:rPr>
        <w:t>trädets vitalitet</w:t>
      </w:r>
      <w:r w:rsidR="00476050">
        <w:rPr>
          <w:rStyle w:val="normaltextrun"/>
          <w:rFonts w:ascii="Calibri" w:eastAsiaTheme="majorEastAsia" w:hAnsi="Calibri" w:cs="Calibri"/>
          <w:sz w:val="27"/>
          <w:szCs w:val="27"/>
        </w:rPr>
        <w:t xml:space="preserve"> och </w:t>
      </w:r>
      <w:r w:rsidR="007938D0" w:rsidRPr="00F431EF">
        <w:rPr>
          <w:rStyle w:val="normaltextrun"/>
          <w:rFonts w:ascii="Calibri" w:eastAsiaTheme="majorEastAsia" w:hAnsi="Calibri" w:cs="Calibri"/>
          <w:sz w:val="27"/>
          <w:szCs w:val="27"/>
        </w:rPr>
        <w:t xml:space="preserve">eventuella befintliga skador på rot, </w:t>
      </w:r>
      <w:proofErr w:type="spellStart"/>
      <w:r w:rsidR="007938D0" w:rsidRPr="00F431EF">
        <w:rPr>
          <w:rStyle w:val="normaltextrun"/>
          <w:rFonts w:ascii="Calibri" w:eastAsiaTheme="majorEastAsia" w:hAnsi="Calibri" w:cs="Calibri"/>
          <w:sz w:val="27"/>
          <w:szCs w:val="27"/>
        </w:rPr>
        <w:t>stambas</w:t>
      </w:r>
      <w:proofErr w:type="spellEnd"/>
      <w:r w:rsidR="007938D0" w:rsidRPr="00F431EF">
        <w:rPr>
          <w:rStyle w:val="normaltextrun"/>
          <w:rFonts w:ascii="Calibri" w:eastAsiaTheme="majorEastAsia" w:hAnsi="Calibri" w:cs="Calibri"/>
          <w:sz w:val="27"/>
          <w:szCs w:val="27"/>
        </w:rPr>
        <w:t>, stam och krona</w:t>
      </w:r>
      <w:r w:rsidR="00476050">
        <w:rPr>
          <w:rStyle w:val="normaltextrun"/>
          <w:rFonts w:ascii="Calibri" w:eastAsiaTheme="majorEastAsia" w:hAnsi="Calibri" w:cs="Calibri"/>
          <w:sz w:val="27"/>
          <w:szCs w:val="27"/>
        </w:rPr>
        <w:t>.</w:t>
      </w:r>
      <w:r w:rsidR="007938D0" w:rsidRPr="00F431EF">
        <w:rPr>
          <w:rStyle w:val="normaltextrun"/>
          <w:rFonts w:ascii="Calibri" w:eastAsiaTheme="majorEastAsia" w:hAnsi="Calibri" w:cs="Calibri"/>
          <w:sz w:val="27"/>
          <w:szCs w:val="27"/>
        </w:rPr>
        <w:t xml:space="preserve"> </w:t>
      </w:r>
      <w:r w:rsidR="00077B5B">
        <w:rPr>
          <w:rStyle w:val="normaltextrun"/>
          <w:rFonts w:ascii="Calibri" w:eastAsiaTheme="majorEastAsia" w:hAnsi="Calibri" w:cs="Calibri"/>
          <w:sz w:val="27"/>
          <w:szCs w:val="27"/>
        </w:rPr>
        <w:t>T</w:t>
      </w:r>
      <w:r w:rsidR="00987D54" w:rsidRPr="00713A86">
        <w:rPr>
          <w:rStyle w:val="normaltextrun"/>
          <w:rFonts w:ascii="Calibri" w:eastAsiaTheme="majorEastAsia" w:hAnsi="Calibri" w:cs="Calibri"/>
          <w:sz w:val="27"/>
          <w:szCs w:val="27"/>
        </w:rPr>
        <w:t xml:space="preserve">räd </w:t>
      </w:r>
      <w:r w:rsidR="00476050">
        <w:rPr>
          <w:rStyle w:val="normaltextrun"/>
          <w:rFonts w:ascii="Calibri" w:eastAsiaTheme="majorEastAsia" w:hAnsi="Calibri" w:cs="Calibri"/>
          <w:sz w:val="27"/>
          <w:szCs w:val="27"/>
        </w:rPr>
        <w:t xml:space="preserve">upp till </w:t>
      </w:r>
      <w:r w:rsidR="00987D54" w:rsidRPr="00713A86">
        <w:rPr>
          <w:rStyle w:val="normaltextrun"/>
          <w:rFonts w:ascii="Calibri" w:eastAsiaTheme="majorEastAsia" w:hAnsi="Calibri" w:cs="Calibri"/>
          <w:sz w:val="27"/>
          <w:szCs w:val="27"/>
        </w:rPr>
        <w:t>3 m utanför arbetsområdesgränsen</w:t>
      </w:r>
      <w:r w:rsidR="00987D54">
        <w:rPr>
          <w:rStyle w:val="normaltextrun"/>
          <w:rFonts w:ascii="Calibri" w:eastAsiaTheme="majorEastAsia" w:hAnsi="Calibri" w:cs="Calibri"/>
          <w:sz w:val="27"/>
          <w:szCs w:val="27"/>
        </w:rPr>
        <w:t xml:space="preserve"> inkluderas i </w:t>
      </w:r>
      <w:r w:rsidR="00077B5B">
        <w:rPr>
          <w:rStyle w:val="normaltextrun"/>
          <w:rFonts w:ascii="Calibri" w:eastAsiaTheme="majorEastAsia" w:hAnsi="Calibri" w:cs="Calibri"/>
          <w:sz w:val="27"/>
          <w:szCs w:val="27"/>
        </w:rPr>
        <w:t>trädinventeringen</w:t>
      </w:r>
      <w:r w:rsidR="00987D54">
        <w:rPr>
          <w:rStyle w:val="normaltextrun"/>
          <w:rFonts w:ascii="Calibri" w:eastAsiaTheme="majorEastAsia" w:hAnsi="Calibri" w:cs="Calibri"/>
          <w:sz w:val="27"/>
          <w:szCs w:val="27"/>
        </w:rPr>
        <w:t xml:space="preserve">. </w:t>
      </w:r>
    </w:p>
    <w:p w14:paraId="3FE6A74F" w14:textId="77777777" w:rsidR="00077B5B" w:rsidRPr="00F431EF" w:rsidRDefault="00077B5B" w:rsidP="007938D0">
      <w:pPr>
        <w:pStyle w:val="paragraph"/>
        <w:spacing w:before="0" w:beforeAutospacing="0" w:after="0" w:afterAutospacing="0"/>
        <w:textAlignment w:val="baseline"/>
        <w:rPr>
          <w:rStyle w:val="normaltextrun"/>
          <w:rFonts w:ascii="Calibri" w:eastAsiaTheme="majorEastAsia" w:hAnsi="Calibri" w:cs="Calibri"/>
          <w:sz w:val="27"/>
          <w:szCs w:val="27"/>
        </w:rPr>
      </w:pPr>
    </w:p>
    <w:p w14:paraId="515E7451" w14:textId="77777777" w:rsidR="007938D0" w:rsidRPr="00F431EF" w:rsidRDefault="007938D0" w:rsidP="007938D0">
      <w:pPr>
        <w:pStyle w:val="paragraph"/>
        <w:spacing w:before="0" w:beforeAutospacing="0" w:after="0" w:afterAutospacing="0"/>
        <w:textAlignment w:val="baseline"/>
        <w:rPr>
          <w:rStyle w:val="normaltextrun"/>
          <w:rFonts w:ascii="Calibri" w:eastAsiaTheme="majorEastAsia" w:hAnsi="Calibri" w:cs="Calibri"/>
          <w:b/>
          <w:bCs/>
          <w:sz w:val="27"/>
          <w:szCs w:val="27"/>
        </w:rPr>
      </w:pPr>
      <w:r w:rsidRPr="00F431EF">
        <w:rPr>
          <w:rStyle w:val="normaltextrun"/>
          <w:rFonts w:ascii="Calibri" w:eastAsiaTheme="majorEastAsia" w:hAnsi="Calibri" w:cs="Calibri"/>
          <w:b/>
          <w:bCs/>
          <w:sz w:val="27"/>
          <w:szCs w:val="27"/>
        </w:rPr>
        <w:t>Beskärningsbehov</w:t>
      </w:r>
    </w:p>
    <w:p w14:paraId="14164A7B" w14:textId="6290FF7D" w:rsidR="00775FC4" w:rsidRDefault="008910BE" w:rsidP="007938D0">
      <w:pPr>
        <w:pStyle w:val="paragraph"/>
        <w:spacing w:before="0" w:beforeAutospacing="0" w:after="0" w:afterAutospacing="0"/>
        <w:textAlignment w:val="baseline"/>
        <w:rPr>
          <w:rStyle w:val="eop"/>
          <w:rFonts w:ascii="Calibri" w:eastAsiaTheme="majorEastAsia" w:hAnsi="Calibri" w:cs="Calibri"/>
          <w:sz w:val="27"/>
          <w:szCs w:val="27"/>
        </w:rPr>
      </w:pPr>
      <w:r>
        <w:rPr>
          <w:rStyle w:val="normaltextrun"/>
          <w:rFonts w:ascii="Calibri" w:eastAsiaTheme="majorEastAsia" w:hAnsi="Calibri" w:cs="Calibri"/>
          <w:sz w:val="27"/>
          <w:szCs w:val="27"/>
        </w:rPr>
        <w:t xml:space="preserve">Behov av </w:t>
      </w:r>
      <w:r w:rsidR="00466F96">
        <w:rPr>
          <w:rStyle w:val="normaltextrun"/>
          <w:rFonts w:ascii="Calibri" w:eastAsiaTheme="majorEastAsia" w:hAnsi="Calibri" w:cs="Calibri"/>
          <w:sz w:val="27"/>
          <w:szCs w:val="27"/>
        </w:rPr>
        <w:t xml:space="preserve">eventuell </w:t>
      </w:r>
      <w:r>
        <w:rPr>
          <w:rStyle w:val="normaltextrun"/>
          <w:rFonts w:ascii="Calibri" w:eastAsiaTheme="majorEastAsia" w:hAnsi="Calibri" w:cs="Calibri"/>
          <w:sz w:val="27"/>
          <w:szCs w:val="27"/>
        </w:rPr>
        <w:t>beskärning</w:t>
      </w:r>
      <w:r w:rsidR="00C75BBE">
        <w:rPr>
          <w:rStyle w:val="normaltextrun"/>
          <w:rFonts w:ascii="Calibri" w:eastAsiaTheme="majorEastAsia" w:hAnsi="Calibri" w:cs="Calibri"/>
          <w:sz w:val="27"/>
          <w:szCs w:val="27"/>
        </w:rPr>
        <w:t xml:space="preserve"> f</w:t>
      </w:r>
      <w:r w:rsidR="007938D0" w:rsidRPr="00F431EF">
        <w:rPr>
          <w:rStyle w:val="normaltextrun"/>
          <w:rFonts w:ascii="Calibri" w:eastAsiaTheme="majorEastAsia" w:hAnsi="Calibri" w:cs="Calibri"/>
          <w:sz w:val="27"/>
          <w:szCs w:val="27"/>
        </w:rPr>
        <w:t xml:space="preserve">ör att </w:t>
      </w:r>
      <w:r w:rsidR="005A6E4B">
        <w:rPr>
          <w:rStyle w:val="normaltextrun"/>
          <w:rFonts w:ascii="Calibri" w:eastAsiaTheme="majorEastAsia" w:hAnsi="Calibri" w:cs="Calibri"/>
          <w:sz w:val="27"/>
          <w:szCs w:val="27"/>
        </w:rPr>
        <w:t xml:space="preserve">säkerställa trädens vitalitet </w:t>
      </w:r>
      <w:r w:rsidR="002549A5">
        <w:rPr>
          <w:rStyle w:val="normaltextrun"/>
          <w:rFonts w:ascii="Calibri" w:eastAsiaTheme="majorEastAsia" w:hAnsi="Calibri" w:cs="Calibri"/>
          <w:sz w:val="27"/>
          <w:szCs w:val="27"/>
        </w:rPr>
        <w:t xml:space="preserve">vid </w:t>
      </w:r>
      <w:r w:rsidR="005A6E4B">
        <w:rPr>
          <w:rStyle w:val="normaltextrun"/>
          <w:rFonts w:ascii="Calibri" w:eastAsiaTheme="majorEastAsia" w:hAnsi="Calibri" w:cs="Calibri"/>
          <w:sz w:val="27"/>
          <w:szCs w:val="27"/>
        </w:rPr>
        <w:t>arbeten som</w:t>
      </w:r>
      <w:r w:rsidR="007938D0" w:rsidRPr="00F431EF">
        <w:rPr>
          <w:rStyle w:val="normaltextrun"/>
          <w:rFonts w:ascii="Calibri" w:eastAsiaTheme="majorEastAsia" w:hAnsi="Calibri" w:cs="Calibri"/>
          <w:sz w:val="27"/>
          <w:szCs w:val="27"/>
        </w:rPr>
        <w:t xml:space="preserve"> schakt</w:t>
      </w:r>
      <w:r w:rsidR="002549A5">
        <w:rPr>
          <w:rStyle w:val="normaltextrun"/>
          <w:rFonts w:ascii="Calibri" w:eastAsiaTheme="majorEastAsia" w:hAnsi="Calibri" w:cs="Calibri"/>
          <w:sz w:val="27"/>
          <w:szCs w:val="27"/>
        </w:rPr>
        <w:t xml:space="preserve"> och fyll</w:t>
      </w:r>
      <w:r w:rsidR="00C75BBE">
        <w:rPr>
          <w:rStyle w:val="normaltextrun"/>
          <w:rFonts w:ascii="Calibri" w:eastAsiaTheme="majorEastAsia" w:hAnsi="Calibri" w:cs="Calibri"/>
          <w:sz w:val="27"/>
          <w:szCs w:val="27"/>
        </w:rPr>
        <w:t xml:space="preserve">. </w:t>
      </w:r>
      <w:r w:rsidR="00CE7686">
        <w:rPr>
          <w:rStyle w:val="normaltextrun"/>
          <w:rFonts w:ascii="Calibri" w:eastAsiaTheme="majorEastAsia" w:hAnsi="Calibri" w:cs="Calibri"/>
          <w:sz w:val="27"/>
          <w:szCs w:val="27"/>
        </w:rPr>
        <w:t>Beskärningsbehov kan</w:t>
      </w:r>
      <w:r w:rsidR="00C75BBE">
        <w:rPr>
          <w:rStyle w:val="normaltextrun"/>
          <w:rFonts w:ascii="Calibri" w:eastAsiaTheme="majorEastAsia" w:hAnsi="Calibri" w:cs="Calibri"/>
          <w:sz w:val="27"/>
          <w:szCs w:val="27"/>
        </w:rPr>
        <w:t xml:space="preserve"> </w:t>
      </w:r>
      <w:r w:rsidR="00CE7686">
        <w:rPr>
          <w:rStyle w:val="normaltextrun"/>
          <w:rFonts w:ascii="Calibri" w:eastAsiaTheme="majorEastAsia" w:hAnsi="Calibri" w:cs="Calibri"/>
          <w:sz w:val="27"/>
          <w:szCs w:val="27"/>
        </w:rPr>
        <w:t xml:space="preserve">innefatta </w:t>
      </w:r>
      <w:r w:rsidR="007938D0" w:rsidRPr="00F431EF">
        <w:rPr>
          <w:rStyle w:val="normaltextrun"/>
          <w:rFonts w:ascii="Calibri" w:eastAsiaTheme="majorEastAsia" w:hAnsi="Calibri" w:cs="Calibri"/>
          <w:sz w:val="27"/>
          <w:szCs w:val="27"/>
        </w:rPr>
        <w:t>både</w:t>
      </w:r>
      <w:r w:rsidR="00C75BBE">
        <w:rPr>
          <w:rStyle w:val="normaltextrun"/>
          <w:rFonts w:ascii="Calibri" w:eastAsiaTheme="majorEastAsia" w:hAnsi="Calibri" w:cs="Calibri"/>
          <w:sz w:val="27"/>
          <w:szCs w:val="27"/>
        </w:rPr>
        <w:t xml:space="preserve"> trädens</w:t>
      </w:r>
      <w:r w:rsidR="00775FC4">
        <w:rPr>
          <w:rStyle w:val="normaltextrun"/>
          <w:rFonts w:ascii="Calibri" w:eastAsiaTheme="majorEastAsia" w:hAnsi="Calibri" w:cs="Calibri"/>
          <w:sz w:val="27"/>
          <w:szCs w:val="27"/>
        </w:rPr>
        <w:t xml:space="preserve"> </w:t>
      </w:r>
      <w:r w:rsidR="007938D0" w:rsidRPr="00F431EF">
        <w:rPr>
          <w:rStyle w:val="normaltextrun"/>
          <w:rFonts w:ascii="Calibri" w:eastAsiaTheme="majorEastAsia" w:hAnsi="Calibri" w:cs="Calibri"/>
          <w:sz w:val="27"/>
          <w:szCs w:val="27"/>
        </w:rPr>
        <w:t>grenar och rötter.</w:t>
      </w:r>
      <w:r w:rsidR="007938D0" w:rsidRPr="00F431EF">
        <w:rPr>
          <w:rStyle w:val="eop"/>
          <w:rFonts w:ascii="Calibri" w:eastAsiaTheme="majorEastAsia" w:hAnsi="Calibri" w:cs="Calibri"/>
          <w:sz w:val="27"/>
          <w:szCs w:val="27"/>
        </w:rPr>
        <w:t> </w:t>
      </w:r>
    </w:p>
    <w:p w14:paraId="439D3F22" w14:textId="77777777" w:rsidR="007938D0" w:rsidRPr="00F431EF" w:rsidRDefault="007938D0" w:rsidP="007938D0">
      <w:pPr>
        <w:pStyle w:val="paragraph"/>
        <w:spacing w:before="0" w:beforeAutospacing="0" w:after="0" w:afterAutospacing="0"/>
        <w:textAlignment w:val="baseline"/>
        <w:rPr>
          <w:rStyle w:val="normaltextrun"/>
          <w:rFonts w:ascii="Calibri" w:eastAsiaTheme="majorEastAsia" w:hAnsi="Calibri" w:cs="Calibri"/>
          <w:sz w:val="27"/>
          <w:szCs w:val="27"/>
        </w:rPr>
      </w:pPr>
    </w:p>
    <w:p w14:paraId="0E1B6F22" w14:textId="724619AA" w:rsidR="000C4D1E" w:rsidRDefault="00037C7C" w:rsidP="007938D0">
      <w:pPr>
        <w:pStyle w:val="paragraph"/>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b/>
          <w:bCs/>
          <w:sz w:val="27"/>
          <w:szCs w:val="27"/>
        </w:rPr>
        <w:t>S</w:t>
      </w:r>
      <w:r w:rsidR="007938D0" w:rsidRPr="00F431EF">
        <w:rPr>
          <w:rStyle w:val="normaltextrun"/>
          <w:rFonts w:ascii="Calibri" w:eastAsiaTheme="majorEastAsia" w:hAnsi="Calibri" w:cs="Calibri"/>
          <w:b/>
          <w:bCs/>
          <w:sz w:val="27"/>
          <w:szCs w:val="27"/>
        </w:rPr>
        <w:t>kyddsåtgärder</w:t>
      </w:r>
      <w:r w:rsidR="007938D0" w:rsidRPr="00F431EF">
        <w:rPr>
          <w:rStyle w:val="normaltextrun"/>
          <w:rFonts w:ascii="Calibri" w:eastAsiaTheme="majorEastAsia" w:hAnsi="Calibri" w:cs="Calibri"/>
          <w:sz w:val="27"/>
          <w:szCs w:val="27"/>
        </w:rPr>
        <w:t xml:space="preserve"> </w:t>
      </w:r>
    </w:p>
    <w:p w14:paraId="2F402DAF" w14:textId="6FA65CBD" w:rsidR="00CE7686" w:rsidRDefault="00037C7C" w:rsidP="007938D0">
      <w:pPr>
        <w:pStyle w:val="paragraph"/>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Typ av s</w:t>
      </w:r>
      <w:r w:rsidR="00D66903">
        <w:rPr>
          <w:rStyle w:val="normaltextrun"/>
          <w:rFonts w:ascii="Calibri" w:eastAsiaTheme="majorEastAsia" w:hAnsi="Calibri" w:cs="Calibri"/>
          <w:sz w:val="27"/>
          <w:szCs w:val="27"/>
        </w:rPr>
        <w:t>kyddsåtgärder</w:t>
      </w:r>
      <w:r w:rsidR="00DA7B4C">
        <w:rPr>
          <w:rStyle w:val="normaltextrun"/>
          <w:rFonts w:ascii="Calibri" w:eastAsiaTheme="majorEastAsia" w:hAnsi="Calibri" w:cs="Calibri"/>
          <w:sz w:val="27"/>
          <w:szCs w:val="27"/>
        </w:rPr>
        <w:t xml:space="preserve"> </w:t>
      </w:r>
      <w:r>
        <w:rPr>
          <w:rStyle w:val="normaltextrun"/>
          <w:rFonts w:ascii="Calibri" w:eastAsiaTheme="majorEastAsia" w:hAnsi="Calibri" w:cs="Calibri"/>
          <w:sz w:val="27"/>
          <w:szCs w:val="27"/>
        </w:rPr>
        <w:t>och dess omfattning</w:t>
      </w:r>
      <w:r w:rsidR="00D66903">
        <w:rPr>
          <w:rStyle w:val="normaltextrun"/>
          <w:rFonts w:ascii="Calibri" w:eastAsiaTheme="majorEastAsia" w:hAnsi="Calibri" w:cs="Calibri"/>
          <w:sz w:val="27"/>
          <w:szCs w:val="27"/>
        </w:rPr>
        <w:t xml:space="preserve"> </w:t>
      </w:r>
      <w:r w:rsidR="009168E9">
        <w:rPr>
          <w:rStyle w:val="normaltextrun"/>
          <w:rFonts w:ascii="Calibri" w:eastAsiaTheme="majorEastAsia" w:hAnsi="Calibri" w:cs="Calibri"/>
          <w:sz w:val="27"/>
          <w:szCs w:val="27"/>
        </w:rPr>
        <w:t>under byggskede/grävning</w:t>
      </w:r>
      <w:r w:rsidR="00DA7B4C">
        <w:rPr>
          <w:rStyle w:val="normaltextrun"/>
          <w:rFonts w:ascii="Calibri" w:eastAsiaTheme="majorEastAsia" w:hAnsi="Calibri" w:cs="Calibri"/>
          <w:sz w:val="27"/>
          <w:szCs w:val="27"/>
        </w:rPr>
        <w:t xml:space="preserve">. </w:t>
      </w:r>
    </w:p>
    <w:p w14:paraId="1632450A" w14:textId="77777777" w:rsidR="00E935F3" w:rsidRDefault="00E935F3" w:rsidP="007938D0">
      <w:pPr>
        <w:pStyle w:val="paragraph"/>
        <w:spacing w:before="0" w:beforeAutospacing="0" w:after="0" w:afterAutospacing="0"/>
        <w:textAlignment w:val="baseline"/>
        <w:rPr>
          <w:rStyle w:val="normaltextrun"/>
          <w:rFonts w:ascii="Calibri" w:eastAsiaTheme="majorEastAsia" w:hAnsi="Calibri" w:cs="Calibri"/>
          <w:sz w:val="27"/>
          <w:szCs w:val="27"/>
        </w:rPr>
      </w:pPr>
    </w:p>
    <w:p w14:paraId="6BB599B5" w14:textId="73657479" w:rsidR="008E48CC" w:rsidRDefault="00A335ED" w:rsidP="007938D0">
      <w:pPr>
        <w:pStyle w:val="paragraph"/>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Å</w:t>
      </w:r>
      <w:r w:rsidR="00DA7B4C">
        <w:rPr>
          <w:rStyle w:val="normaltextrun"/>
          <w:rFonts w:ascii="Calibri" w:eastAsiaTheme="majorEastAsia" w:hAnsi="Calibri" w:cs="Calibri"/>
          <w:sz w:val="27"/>
          <w:szCs w:val="27"/>
        </w:rPr>
        <w:t xml:space="preserve">tgärder </w:t>
      </w:r>
      <w:r>
        <w:rPr>
          <w:rStyle w:val="normaltextrun"/>
          <w:rFonts w:ascii="Calibri" w:eastAsiaTheme="majorEastAsia" w:hAnsi="Calibri" w:cs="Calibri"/>
          <w:sz w:val="27"/>
          <w:szCs w:val="27"/>
        </w:rPr>
        <w:t>handlar</w:t>
      </w:r>
      <w:r w:rsidR="009D13FF">
        <w:rPr>
          <w:rStyle w:val="normaltextrun"/>
          <w:rFonts w:ascii="Calibri" w:eastAsiaTheme="majorEastAsia" w:hAnsi="Calibri" w:cs="Calibri"/>
          <w:sz w:val="27"/>
          <w:szCs w:val="27"/>
        </w:rPr>
        <w:t xml:space="preserve"> om </w:t>
      </w:r>
      <w:r>
        <w:rPr>
          <w:rStyle w:val="normaltextrun"/>
          <w:rFonts w:ascii="Calibri" w:eastAsiaTheme="majorEastAsia" w:hAnsi="Calibri" w:cs="Calibri"/>
          <w:sz w:val="27"/>
          <w:szCs w:val="27"/>
        </w:rPr>
        <w:t>att skydda</w:t>
      </w:r>
      <w:r w:rsidR="009D13FF">
        <w:rPr>
          <w:rStyle w:val="normaltextrun"/>
          <w:rFonts w:ascii="Calibri" w:eastAsiaTheme="majorEastAsia" w:hAnsi="Calibri" w:cs="Calibri"/>
          <w:sz w:val="27"/>
          <w:szCs w:val="27"/>
        </w:rPr>
        <w:t xml:space="preserve"> </w:t>
      </w:r>
      <w:r w:rsidR="007938D0" w:rsidRPr="00F431EF">
        <w:rPr>
          <w:rStyle w:val="normaltextrun"/>
          <w:rFonts w:ascii="Calibri" w:eastAsiaTheme="majorEastAsia" w:hAnsi="Calibri" w:cs="Calibri"/>
          <w:sz w:val="27"/>
          <w:szCs w:val="27"/>
        </w:rPr>
        <w:t>trädens stam, krona och</w:t>
      </w:r>
      <w:r w:rsidR="009D13FF">
        <w:rPr>
          <w:rStyle w:val="normaltextrun"/>
          <w:rFonts w:ascii="Calibri" w:eastAsiaTheme="majorEastAsia" w:hAnsi="Calibri" w:cs="Calibri"/>
          <w:sz w:val="27"/>
          <w:szCs w:val="27"/>
        </w:rPr>
        <w:t>/eller</w:t>
      </w:r>
      <w:r w:rsidR="007938D0" w:rsidRPr="00F431EF">
        <w:rPr>
          <w:rStyle w:val="normaltextrun"/>
          <w:rFonts w:ascii="Calibri" w:eastAsiaTheme="majorEastAsia" w:hAnsi="Calibri" w:cs="Calibri"/>
          <w:sz w:val="27"/>
          <w:szCs w:val="27"/>
        </w:rPr>
        <w:t xml:space="preserve"> rötter</w:t>
      </w:r>
      <w:r w:rsidR="00037C7C">
        <w:rPr>
          <w:rStyle w:val="normaltextrun"/>
          <w:rFonts w:ascii="Calibri" w:eastAsiaTheme="majorEastAsia" w:hAnsi="Calibri" w:cs="Calibri"/>
          <w:sz w:val="27"/>
          <w:szCs w:val="27"/>
        </w:rPr>
        <w:t xml:space="preserve">. </w:t>
      </w:r>
      <w:r w:rsidR="008E48CC">
        <w:rPr>
          <w:rStyle w:val="normaltextrun"/>
          <w:rFonts w:ascii="Calibri" w:eastAsiaTheme="majorEastAsia" w:hAnsi="Calibri" w:cs="Calibri"/>
          <w:sz w:val="27"/>
          <w:szCs w:val="27"/>
        </w:rPr>
        <w:t>Exempel på skyddsåtgärder;</w:t>
      </w:r>
    </w:p>
    <w:p w14:paraId="0CF9A2C1" w14:textId="77777777" w:rsidR="008A396F" w:rsidRDefault="008A396F" w:rsidP="00EE641A">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begränsning av arbetsområde</w:t>
      </w:r>
    </w:p>
    <w:p w14:paraId="169650C7" w14:textId="2FFC665C" w:rsidR="009D13FF" w:rsidRDefault="009D13FF" w:rsidP="00EE641A">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begränsning av k</w:t>
      </w:r>
      <w:r w:rsidR="00594BA9">
        <w:rPr>
          <w:rStyle w:val="normaltextrun"/>
          <w:rFonts w:ascii="Calibri" w:eastAsiaTheme="majorEastAsia" w:hAnsi="Calibri" w:cs="Calibri"/>
          <w:sz w:val="27"/>
          <w:szCs w:val="27"/>
        </w:rPr>
        <w:t>örvägar</w:t>
      </w:r>
      <w:r>
        <w:rPr>
          <w:rStyle w:val="normaltextrun"/>
          <w:rFonts w:ascii="Calibri" w:eastAsiaTheme="majorEastAsia" w:hAnsi="Calibri" w:cs="Calibri"/>
          <w:sz w:val="27"/>
          <w:szCs w:val="27"/>
        </w:rPr>
        <w:t xml:space="preserve">, </w:t>
      </w:r>
      <w:r w:rsidR="00B838B2">
        <w:rPr>
          <w:rStyle w:val="normaltextrun"/>
          <w:rFonts w:ascii="Calibri" w:eastAsiaTheme="majorEastAsia" w:hAnsi="Calibri" w:cs="Calibri"/>
          <w:sz w:val="27"/>
          <w:szCs w:val="27"/>
        </w:rPr>
        <w:t>tillfälliga parkeringar och upp</w:t>
      </w:r>
      <w:r>
        <w:rPr>
          <w:rStyle w:val="normaltextrun"/>
          <w:rFonts w:ascii="Calibri" w:eastAsiaTheme="majorEastAsia" w:hAnsi="Calibri" w:cs="Calibri"/>
          <w:sz w:val="27"/>
          <w:szCs w:val="27"/>
        </w:rPr>
        <w:t>ställ</w:t>
      </w:r>
      <w:r w:rsidR="00B838B2">
        <w:rPr>
          <w:rStyle w:val="normaltextrun"/>
          <w:rFonts w:ascii="Calibri" w:eastAsiaTheme="majorEastAsia" w:hAnsi="Calibri" w:cs="Calibri"/>
          <w:sz w:val="27"/>
          <w:szCs w:val="27"/>
        </w:rPr>
        <w:t>nings</w:t>
      </w:r>
      <w:r>
        <w:rPr>
          <w:rStyle w:val="normaltextrun"/>
          <w:rFonts w:ascii="Calibri" w:eastAsiaTheme="majorEastAsia" w:hAnsi="Calibri" w:cs="Calibri"/>
          <w:sz w:val="27"/>
          <w:szCs w:val="27"/>
        </w:rPr>
        <w:t>pla</w:t>
      </w:r>
      <w:r w:rsidR="00476050">
        <w:rPr>
          <w:rStyle w:val="normaltextrun"/>
          <w:rFonts w:ascii="Calibri" w:eastAsiaTheme="majorEastAsia" w:hAnsi="Calibri" w:cs="Calibri"/>
          <w:sz w:val="27"/>
          <w:szCs w:val="27"/>
        </w:rPr>
        <w:t>ts</w:t>
      </w:r>
      <w:r>
        <w:rPr>
          <w:rStyle w:val="normaltextrun"/>
          <w:rFonts w:ascii="Calibri" w:eastAsiaTheme="majorEastAsia" w:hAnsi="Calibri" w:cs="Calibri"/>
          <w:sz w:val="27"/>
          <w:szCs w:val="27"/>
        </w:rPr>
        <w:t xml:space="preserve">er för </w:t>
      </w:r>
      <w:r w:rsidR="008A396F">
        <w:rPr>
          <w:rStyle w:val="normaltextrun"/>
          <w:rFonts w:ascii="Calibri" w:eastAsiaTheme="majorEastAsia" w:hAnsi="Calibri" w:cs="Calibri"/>
          <w:sz w:val="27"/>
          <w:szCs w:val="27"/>
        </w:rPr>
        <w:t xml:space="preserve">tex </w:t>
      </w:r>
      <w:r>
        <w:rPr>
          <w:rStyle w:val="normaltextrun"/>
          <w:rFonts w:ascii="Calibri" w:eastAsiaTheme="majorEastAsia" w:hAnsi="Calibri" w:cs="Calibri"/>
          <w:sz w:val="27"/>
          <w:szCs w:val="27"/>
        </w:rPr>
        <w:t>arbetsfordon</w:t>
      </w:r>
      <w:r w:rsidR="00B838B2">
        <w:rPr>
          <w:rStyle w:val="normaltextrun"/>
          <w:rFonts w:ascii="Calibri" w:eastAsiaTheme="majorEastAsia" w:hAnsi="Calibri" w:cs="Calibri"/>
          <w:sz w:val="27"/>
          <w:szCs w:val="27"/>
        </w:rPr>
        <w:t>, byggställningar</w:t>
      </w:r>
      <w:r w:rsidR="007F7C78">
        <w:rPr>
          <w:rStyle w:val="normaltextrun"/>
          <w:rFonts w:ascii="Calibri" w:eastAsiaTheme="majorEastAsia" w:hAnsi="Calibri" w:cs="Calibri"/>
          <w:sz w:val="27"/>
          <w:szCs w:val="27"/>
        </w:rPr>
        <w:t>, skylift etcetera.</w:t>
      </w:r>
      <w:r>
        <w:rPr>
          <w:rStyle w:val="normaltextrun"/>
          <w:rFonts w:ascii="Calibri" w:eastAsiaTheme="majorEastAsia" w:hAnsi="Calibri" w:cs="Calibri"/>
          <w:sz w:val="27"/>
          <w:szCs w:val="27"/>
        </w:rPr>
        <w:t xml:space="preserve"> </w:t>
      </w:r>
    </w:p>
    <w:p w14:paraId="74305F9A" w14:textId="4524B3E3" w:rsidR="008E48CC" w:rsidRDefault="009D13FF" w:rsidP="00476050">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 xml:space="preserve">begränsning av </w:t>
      </w:r>
      <w:r w:rsidR="008A396F">
        <w:rPr>
          <w:rStyle w:val="normaltextrun"/>
          <w:rFonts w:ascii="Calibri" w:eastAsiaTheme="majorEastAsia" w:hAnsi="Calibri" w:cs="Calibri"/>
          <w:sz w:val="27"/>
          <w:szCs w:val="27"/>
        </w:rPr>
        <w:t>materialupplag</w:t>
      </w:r>
      <w:r w:rsidR="00A05A2C">
        <w:rPr>
          <w:rStyle w:val="normaltextrun"/>
          <w:rFonts w:ascii="Calibri" w:eastAsiaTheme="majorEastAsia" w:hAnsi="Calibri" w:cs="Calibri"/>
          <w:sz w:val="27"/>
          <w:szCs w:val="27"/>
        </w:rPr>
        <w:t xml:space="preserve"> och eventuella </w:t>
      </w:r>
      <w:proofErr w:type="gramStart"/>
      <w:r w:rsidR="00A05A2C">
        <w:rPr>
          <w:rStyle w:val="normaltextrun"/>
          <w:rFonts w:ascii="Calibri" w:eastAsiaTheme="majorEastAsia" w:hAnsi="Calibri" w:cs="Calibri"/>
          <w:sz w:val="27"/>
          <w:szCs w:val="27"/>
        </w:rPr>
        <w:t>snöupplag vintertid</w:t>
      </w:r>
      <w:proofErr w:type="gramEnd"/>
    </w:p>
    <w:p w14:paraId="488C9108" w14:textId="77777777" w:rsidR="008A396F" w:rsidRDefault="008A396F" w:rsidP="008A396F">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skyddsinhägnad av träd</w:t>
      </w:r>
    </w:p>
    <w:p w14:paraId="65E499C1" w14:textId="491E4245" w:rsidR="009168E9" w:rsidRDefault="008E4126" w:rsidP="00476050">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inbrädning</w:t>
      </w:r>
      <w:r w:rsidR="008A396F">
        <w:rPr>
          <w:rStyle w:val="normaltextrun"/>
          <w:rFonts w:ascii="Calibri" w:eastAsiaTheme="majorEastAsia" w:hAnsi="Calibri" w:cs="Calibri"/>
          <w:sz w:val="27"/>
          <w:szCs w:val="27"/>
        </w:rPr>
        <w:t xml:space="preserve"> av träd</w:t>
      </w:r>
    </w:p>
    <w:p w14:paraId="715CD64E" w14:textId="5D92A444" w:rsidR="00CD1BE7" w:rsidRDefault="00CD1BE7" w:rsidP="00476050">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 xml:space="preserve">utläggning av </w:t>
      </w:r>
      <w:proofErr w:type="spellStart"/>
      <w:r>
        <w:rPr>
          <w:rStyle w:val="normaltextrun"/>
          <w:rFonts w:ascii="Calibri" w:eastAsiaTheme="majorEastAsia" w:hAnsi="Calibri" w:cs="Calibri"/>
          <w:sz w:val="27"/>
          <w:szCs w:val="27"/>
        </w:rPr>
        <w:t>körplåtar</w:t>
      </w:r>
      <w:proofErr w:type="spellEnd"/>
      <w:r w:rsidR="008A396F">
        <w:rPr>
          <w:rStyle w:val="normaltextrun"/>
          <w:rFonts w:ascii="Calibri" w:eastAsiaTheme="majorEastAsia" w:hAnsi="Calibri" w:cs="Calibri"/>
          <w:sz w:val="27"/>
          <w:szCs w:val="27"/>
        </w:rPr>
        <w:t xml:space="preserve"> </w:t>
      </w:r>
      <w:r w:rsidR="008A6122">
        <w:rPr>
          <w:rStyle w:val="normaltextrun"/>
          <w:rFonts w:ascii="Calibri" w:eastAsiaTheme="majorEastAsia" w:hAnsi="Calibri" w:cs="Calibri"/>
          <w:sz w:val="27"/>
          <w:szCs w:val="27"/>
        </w:rPr>
        <w:t xml:space="preserve">eller andra markskyddsåtgärder </w:t>
      </w:r>
      <w:r w:rsidR="008A396F">
        <w:rPr>
          <w:rStyle w:val="normaltextrun"/>
          <w:rFonts w:ascii="Calibri" w:eastAsiaTheme="majorEastAsia" w:hAnsi="Calibri" w:cs="Calibri"/>
          <w:sz w:val="27"/>
          <w:szCs w:val="27"/>
        </w:rPr>
        <w:t>som skydd för rötter/kompaktering av mark</w:t>
      </w:r>
    </w:p>
    <w:p w14:paraId="626D5C33" w14:textId="299E0C4D" w:rsidR="008E48CC" w:rsidRDefault="00A5004F" w:rsidP="00476050">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spontade schaktslänter</w:t>
      </w:r>
      <w:r w:rsidR="008A396F">
        <w:rPr>
          <w:rStyle w:val="normaltextrun"/>
          <w:rFonts w:ascii="Calibri" w:eastAsiaTheme="majorEastAsia" w:hAnsi="Calibri" w:cs="Calibri"/>
          <w:sz w:val="27"/>
          <w:szCs w:val="27"/>
        </w:rPr>
        <w:t xml:space="preserve"> för att minska</w:t>
      </w:r>
      <w:r w:rsidR="00A335ED">
        <w:rPr>
          <w:rStyle w:val="normaltextrun"/>
          <w:rFonts w:ascii="Calibri" w:eastAsiaTheme="majorEastAsia" w:hAnsi="Calibri" w:cs="Calibri"/>
          <w:sz w:val="27"/>
          <w:szCs w:val="27"/>
        </w:rPr>
        <w:t xml:space="preserve"> ytan för schakt/schaktslänter</w:t>
      </w:r>
    </w:p>
    <w:p w14:paraId="04CCC174" w14:textId="034DC779" w:rsidR="00EB3136" w:rsidRDefault="00523E16" w:rsidP="00E935F3">
      <w:pPr>
        <w:pStyle w:val="paragraph"/>
        <w:numPr>
          <w:ilvl w:val="0"/>
          <w:numId w:val="6"/>
        </w:numPr>
        <w:spacing w:before="0" w:beforeAutospacing="0" w:after="0" w:afterAutospacing="0"/>
        <w:textAlignment w:val="baseline"/>
        <w:rPr>
          <w:rStyle w:val="normaltextrun"/>
          <w:rFonts w:ascii="Calibri" w:eastAsiaTheme="majorEastAsia" w:hAnsi="Calibri" w:cs="Calibri"/>
          <w:sz w:val="27"/>
          <w:szCs w:val="27"/>
        </w:rPr>
      </w:pPr>
      <w:r>
        <w:rPr>
          <w:rStyle w:val="normaltextrun"/>
          <w:rFonts w:ascii="Calibri" w:eastAsiaTheme="majorEastAsia" w:hAnsi="Calibri" w:cs="Calibri"/>
          <w:sz w:val="27"/>
          <w:szCs w:val="27"/>
        </w:rPr>
        <w:t>alternativa schaktmetoder som</w:t>
      </w:r>
      <w:r w:rsidR="00844880">
        <w:rPr>
          <w:rStyle w:val="normaltextrun"/>
          <w:rFonts w:ascii="Calibri" w:eastAsiaTheme="majorEastAsia" w:hAnsi="Calibri" w:cs="Calibri"/>
          <w:sz w:val="27"/>
          <w:szCs w:val="27"/>
        </w:rPr>
        <w:t xml:space="preserve"> </w:t>
      </w:r>
      <w:r>
        <w:rPr>
          <w:rStyle w:val="normaltextrun"/>
          <w:rFonts w:ascii="Calibri" w:eastAsiaTheme="majorEastAsia" w:hAnsi="Calibri" w:cs="Calibri"/>
          <w:sz w:val="27"/>
          <w:szCs w:val="27"/>
        </w:rPr>
        <w:t xml:space="preserve">handgrävning, </w:t>
      </w:r>
      <w:r w:rsidR="00F5123E">
        <w:rPr>
          <w:rStyle w:val="normaltextrun"/>
          <w:rFonts w:ascii="Calibri" w:eastAsiaTheme="majorEastAsia" w:hAnsi="Calibri" w:cs="Calibri"/>
          <w:sz w:val="27"/>
          <w:szCs w:val="27"/>
        </w:rPr>
        <w:t xml:space="preserve">styrd </w:t>
      </w:r>
      <w:r w:rsidR="002B1389" w:rsidRPr="00381CDB">
        <w:rPr>
          <w:rStyle w:val="normaltextrun"/>
          <w:rFonts w:ascii="Calibri" w:eastAsiaTheme="majorEastAsia" w:hAnsi="Calibri" w:cs="Calibri"/>
          <w:sz w:val="27"/>
          <w:szCs w:val="27"/>
        </w:rPr>
        <w:t>borrning</w:t>
      </w:r>
      <w:r w:rsidRPr="00381CDB">
        <w:rPr>
          <w:rStyle w:val="normaltextrun"/>
          <w:rFonts w:ascii="Calibri" w:eastAsiaTheme="majorEastAsia" w:hAnsi="Calibri" w:cs="Calibri"/>
          <w:sz w:val="27"/>
          <w:szCs w:val="27"/>
        </w:rPr>
        <w:t xml:space="preserve">, </w:t>
      </w:r>
      <w:r w:rsidR="00844880" w:rsidRPr="00E72158">
        <w:rPr>
          <w:rStyle w:val="normaltextrun"/>
          <w:rFonts w:ascii="Calibri" w:eastAsiaTheme="majorEastAsia" w:hAnsi="Calibri" w:cs="Calibri"/>
          <w:sz w:val="27"/>
          <w:szCs w:val="27"/>
        </w:rPr>
        <w:t>vakuumschakt och tryckluftslans</w:t>
      </w:r>
      <w:r w:rsidR="00844880">
        <w:rPr>
          <w:rStyle w:val="normaltextrun"/>
          <w:rFonts w:ascii="Calibri" w:eastAsiaTheme="majorEastAsia" w:hAnsi="Calibri" w:cs="Calibri"/>
          <w:sz w:val="27"/>
          <w:szCs w:val="27"/>
        </w:rPr>
        <w:t xml:space="preserve"> </w:t>
      </w:r>
      <w:r w:rsidR="00974ABA">
        <w:rPr>
          <w:rStyle w:val="normaltextrun"/>
          <w:rFonts w:ascii="Calibri" w:eastAsiaTheme="majorEastAsia" w:hAnsi="Calibri" w:cs="Calibri"/>
          <w:sz w:val="27"/>
          <w:szCs w:val="27"/>
        </w:rPr>
        <w:t>etcetera</w:t>
      </w:r>
    </w:p>
    <w:p w14:paraId="20042C51" w14:textId="77777777" w:rsidR="007F7C78" w:rsidRPr="00E72158" w:rsidRDefault="007F7C78" w:rsidP="00E72158">
      <w:pPr>
        <w:pStyle w:val="paragraph"/>
        <w:spacing w:before="0" w:beforeAutospacing="0" w:after="0" w:afterAutospacing="0"/>
        <w:ind w:left="360"/>
        <w:textAlignment w:val="baseline"/>
        <w:rPr>
          <w:rStyle w:val="normaltextrun"/>
          <w:rFonts w:eastAsiaTheme="majorEastAsia"/>
        </w:rPr>
      </w:pPr>
    </w:p>
    <w:p w14:paraId="139B6C56" w14:textId="0EFE4A79" w:rsidR="007938D0" w:rsidRPr="00F431EF" w:rsidRDefault="005D2E5F" w:rsidP="007938D0">
      <w:pPr>
        <w:pStyle w:val="paragraph"/>
        <w:spacing w:before="0" w:beforeAutospacing="0" w:after="0" w:afterAutospacing="0"/>
        <w:textAlignment w:val="baseline"/>
        <w:rPr>
          <w:rStyle w:val="normaltextrun"/>
          <w:rFonts w:ascii="Calibri" w:eastAsiaTheme="majorEastAsia" w:hAnsi="Calibri" w:cs="Calibri"/>
          <w:b/>
          <w:bCs/>
          <w:sz w:val="27"/>
          <w:szCs w:val="27"/>
        </w:rPr>
      </w:pPr>
      <w:r>
        <w:rPr>
          <w:rStyle w:val="normaltextrun"/>
          <w:rFonts w:ascii="Calibri" w:eastAsiaTheme="majorEastAsia" w:hAnsi="Calibri" w:cs="Calibri"/>
          <w:b/>
          <w:bCs/>
          <w:sz w:val="27"/>
          <w:szCs w:val="27"/>
        </w:rPr>
        <w:lastRenderedPageBreak/>
        <w:t>Plan för s</w:t>
      </w:r>
      <w:r w:rsidR="007938D0" w:rsidRPr="00F431EF">
        <w:rPr>
          <w:rStyle w:val="normaltextrun"/>
          <w:rFonts w:ascii="Calibri" w:eastAsiaTheme="majorEastAsia" w:hAnsi="Calibri" w:cs="Calibri"/>
          <w:b/>
          <w:bCs/>
          <w:sz w:val="27"/>
          <w:szCs w:val="27"/>
        </w:rPr>
        <w:t>ärskild skötsel och tillsyn under schaktning</w:t>
      </w:r>
    </w:p>
    <w:p w14:paraId="1729342E" w14:textId="158AD4FC" w:rsidR="00EA067F" w:rsidRDefault="002F729C" w:rsidP="3FF24BB3">
      <w:pPr>
        <w:pStyle w:val="paragraph"/>
        <w:spacing w:before="0" w:beforeAutospacing="0" w:after="0" w:afterAutospacing="0"/>
        <w:textAlignment w:val="baseline"/>
        <w:rPr>
          <w:rStyle w:val="normaltextrun"/>
          <w:rFonts w:ascii="Calibri" w:eastAsiaTheme="majorEastAsia" w:hAnsi="Calibri" w:cs="Calibri"/>
          <w:b/>
          <w:bCs/>
          <w:sz w:val="27"/>
          <w:szCs w:val="27"/>
        </w:rPr>
      </w:pPr>
      <w:r>
        <w:rPr>
          <w:rStyle w:val="normaltextrun"/>
          <w:rFonts w:ascii="Calibri" w:eastAsiaTheme="majorEastAsia" w:hAnsi="Calibri" w:cs="Calibri"/>
          <w:sz w:val="27"/>
          <w:szCs w:val="27"/>
        </w:rPr>
        <w:t>En p</w:t>
      </w:r>
      <w:r w:rsidR="007938D0" w:rsidRPr="00F431EF">
        <w:rPr>
          <w:rStyle w:val="normaltextrun"/>
          <w:rFonts w:ascii="Calibri" w:eastAsiaTheme="majorEastAsia" w:hAnsi="Calibri" w:cs="Calibri"/>
          <w:sz w:val="27"/>
          <w:szCs w:val="27"/>
        </w:rPr>
        <w:t>lan för stödbevattning och fuktighetshållande åtgärder för frilagda rötter</w:t>
      </w:r>
      <w:r>
        <w:rPr>
          <w:rStyle w:val="normaltextrun"/>
          <w:rFonts w:ascii="Calibri" w:eastAsiaTheme="majorEastAsia" w:hAnsi="Calibri" w:cs="Calibri"/>
          <w:sz w:val="27"/>
          <w:szCs w:val="27"/>
        </w:rPr>
        <w:t>.</w:t>
      </w:r>
      <w:r w:rsidR="007938D0" w:rsidRPr="00F431EF">
        <w:rPr>
          <w:rStyle w:val="normaltextrun"/>
          <w:rFonts w:ascii="Calibri" w:eastAsiaTheme="majorEastAsia" w:hAnsi="Calibri" w:cs="Calibri"/>
          <w:sz w:val="27"/>
          <w:szCs w:val="27"/>
        </w:rPr>
        <w:t> </w:t>
      </w:r>
      <w:r w:rsidR="00974ABA">
        <w:rPr>
          <w:rStyle w:val="eop"/>
          <w:rFonts w:ascii="Calibri" w:eastAsiaTheme="majorEastAsia" w:hAnsi="Calibri" w:cs="Calibri"/>
          <w:sz w:val="27"/>
          <w:szCs w:val="27"/>
        </w:rPr>
        <w:t xml:space="preserve"> </w:t>
      </w:r>
    </w:p>
    <w:p w14:paraId="6CCD5A62" w14:textId="65A752EA" w:rsidR="00640C39" w:rsidRPr="00E72158" w:rsidRDefault="005C16B1" w:rsidP="00E72158">
      <w:pPr>
        <w:pStyle w:val="paragraph"/>
        <w:spacing w:before="0" w:after="0"/>
        <w:textAlignment w:val="baseline"/>
        <w:rPr>
          <w:rStyle w:val="normaltextrun"/>
          <w:rFonts w:eastAsia="Calibri"/>
          <w:sz w:val="32"/>
          <w:szCs w:val="32"/>
        </w:rPr>
      </w:pPr>
      <w:r w:rsidRPr="00E72158">
        <w:rPr>
          <w:rStyle w:val="normaltextrun"/>
          <w:rFonts w:ascii="Calibri" w:eastAsia="Calibri" w:hAnsi="Calibri" w:cs="Calibri"/>
          <w:b/>
          <w:bCs/>
          <w:sz w:val="32"/>
          <w:szCs w:val="32"/>
        </w:rPr>
        <w:t>S</w:t>
      </w:r>
      <w:r w:rsidR="00640C39" w:rsidRPr="00E72158">
        <w:rPr>
          <w:rStyle w:val="normaltextrun"/>
          <w:rFonts w:ascii="Calibri" w:eastAsia="Calibri" w:hAnsi="Calibri" w:cs="Calibri"/>
          <w:b/>
          <w:bCs/>
          <w:sz w:val="32"/>
          <w:szCs w:val="32"/>
        </w:rPr>
        <w:t>kyddsåtgärder</w:t>
      </w:r>
    </w:p>
    <w:p w14:paraId="0EA05563" w14:textId="2B46D131" w:rsidR="00EB3136" w:rsidRPr="00E72158" w:rsidRDefault="00DC25D0" w:rsidP="00EB3136">
      <w:pPr>
        <w:shd w:val="clear" w:color="auto" w:fill="FFFFFF"/>
        <w:spacing w:before="75" w:after="150" w:line="240" w:lineRule="auto"/>
        <w:rPr>
          <w:rFonts w:eastAsia="Times New Roman"/>
          <w:kern w:val="0"/>
          <w:sz w:val="27"/>
          <w:szCs w:val="27"/>
          <w:lang w:eastAsia="sv-SE"/>
          <w14:ligatures w14:val="none"/>
        </w:rPr>
      </w:pPr>
      <w:r w:rsidRPr="00713A86">
        <w:rPr>
          <w:rFonts w:ascii="Calibri" w:eastAsia="Times New Roman" w:hAnsi="Calibri" w:cs="Calibri"/>
          <w:kern w:val="0"/>
          <w:sz w:val="27"/>
          <w:szCs w:val="27"/>
          <w:lang w:eastAsia="sv-SE"/>
          <w14:ligatures w14:val="none"/>
        </w:rPr>
        <w:t xml:space="preserve">Under byggskedet ska vidtagna åtgärder på träden och inom trädens skyddszon dokumenteras och vidareförmedlas till Beställarens parkrepresentant. </w:t>
      </w:r>
      <w:r w:rsidR="00B4077B">
        <w:rPr>
          <w:rFonts w:ascii="Calibri" w:eastAsia="Times New Roman" w:hAnsi="Calibri" w:cs="Calibri"/>
          <w:kern w:val="0"/>
          <w:sz w:val="27"/>
          <w:szCs w:val="27"/>
          <w:lang w:eastAsia="sv-SE"/>
          <w14:ligatures w14:val="none"/>
        </w:rPr>
        <w:t>Trädens s</w:t>
      </w:r>
      <w:r w:rsidR="00B4077B" w:rsidRPr="00EA51A4">
        <w:rPr>
          <w:rFonts w:ascii="Calibri" w:eastAsia="Times New Roman" w:hAnsi="Calibri" w:cs="Calibri"/>
          <w:kern w:val="0"/>
          <w:sz w:val="27"/>
          <w:szCs w:val="27"/>
          <w:lang w:eastAsia="sv-SE"/>
          <w14:ligatures w14:val="none"/>
        </w:rPr>
        <w:t>kyddszon</w:t>
      </w:r>
      <w:r w:rsidR="00B4077B">
        <w:rPr>
          <w:rFonts w:ascii="Calibri" w:eastAsia="Times New Roman" w:hAnsi="Calibri" w:cs="Calibri"/>
          <w:kern w:val="0"/>
          <w:sz w:val="27"/>
          <w:szCs w:val="27"/>
          <w:lang w:eastAsia="sv-SE"/>
          <w14:ligatures w14:val="none"/>
        </w:rPr>
        <w:t xml:space="preserve">, </w:t>
      </w:r>
      <w:r w:rsidR="00EB3136">
        <w:rPr>
          <w:rFonts w:ascii="Calibri" w:eastAsia="Times New Roman" w:hAnsi="Calibri" w:cs="Calibri"/>
          <w:kern w:val="0"/>
          <w:sz w:val="27"/>
          <w:szCs w:val="27"/>
          <w:lang w:eastAsia="sv-SE"/>
          <w14:ligatures w14:val="none"/>
        </w:rPr>
        <w:t xml:space="preserve">schaktområden, </w:t>
      </w:r>
      <w:r w:rsidR="00B4077B">
        <w:rPr>
          <w:rFonts w:ascii="Calibri" w:eastAsia="Times New Roman" w:hAnsi="Calibri" w:cs="Calibri"/>
          <w:kern w:val="0"/>
          <w:sz w:val="27"/>
          <w:szCs w:val="27"/>
          <w:lang w:eastAsia="sv-SE"/>
          <w14:ligatures w14:val="none"/>
        </w:rPr>
        <w:t xml:space="preserve">eventuella </w:t>
      </w:r>
      <w:r w:rsidR="00B4077B" w:rsidRPr="00EA51A4">
        <w:rPr>
          <w:rFonts w:ascii="Calibri" w:eastAsia="Times New Roman" w:hAnsi="Calibri" w:cs="Calibri"/>
          <w:kern w:val="0"/>
          <w:sz w:val="27"/>
          <w:szCs w:val="27"/>
          <w:lang w:eastAsia="sv-SE"/>
          <w14:ligatures w14:val="none"/>
        </w:rPr>
        <w:t>skydds</w:t>
      </w:r>
      <w:r w:rsidR="00B4077B">
        <w:rPr>
          <w:rFonts w:ascii="Calibri" w:eastAsia="Times New Roman" w:hAnsi="Calibri" w:cs="Calibri"/>
          <w:kern w:val="0"/>
          <w:sz w:val="27"/>
          <w:szCs w:val="27"/>
          <w:lang w:eastAsia="sv-SE"/>
          <w14:ligatures w14:val="none"/>
        </w:rPr>
        <w:t>åtgärder</w:t>
      </w:r>
      <w:r w:rsidR="00B4077B" w:rsidRPr="00EA51A4">
        <w:rPr>
          <w:rFonts w:ascii="Calibri" w:eastAsia="Times New Roman" w:hAnsi="Calibri" w:cs="Calibri"/>
          <w:kern w:val="0"/>
          <w:sz w:val="27"/>
          <w:szCs w:val="27"/>
          <w:lang w:eastAsia="sv-SE"/>
          <w14:ligatures w14:val="none"/>
        </w:rPr>
        <w:t xml:space="preserve"> samt </w:t>
      </w:r>
      <w:r w:rsidR="00B4077B">
        <w:rPr>
          <w:rFonts w:ascii="Calibri" w:eastAsia="Times New Roman" w:hAnsi="Calibri" w:cs="Calibri"/>
          <w:kern w:val="0"/>
          <w:sz w:val="27"/>
          <w:szCs w:val="27"/>
          <w:lang w:eastAsia="sv-SE"/>
          <w14:ligatures w14:val="none"/>
        </w:rPr>
        <w:t xml:space="preserve">begränsning av </w:t>
      </w:r>
      <w:proofErr w:type="spellStart"/>
      <w:r w:rsidR="00B4077B" w:rsidRPr="00EA51A4">
        <w:rPr>
          <w:rFonts w:ascii="Calibri" w:eastAsia="Times New Roman" w:hAnsi="Calibri" w:cs="Calibri"/>
          <w:kern w:val="0"/>
          <w:sz w:val="27"/>
          <w:szCs w:val="27"/>
          <w:lang w:eastAsia="sv-SE"/>
          <w14:ligatures w14:val="none"/>
        </w:rPr>
        <w:t>kör</w:t>
      </w:r>
      <w:r w:rsidR="00B4077B">
        <w:rPr>
          <w:rFonts w:ascii="Calibri" w:eastAsia="Times New Roman" w:hAnsi="Calibri" w:cs="Calibri"/>
          <w:kern w:val="0"/>
          <w:sz w:val="27"/>
          <w:szCs w:val="27"/>
          <w:lang w:eastAsia="sv-SE"/>
          <w14:ligatures w14:val="none"/>
        </w:rPr>
        <w:t>ytor</w:t>
      </w:r>
      <w:proofErr w:type="spellEnd"/>
      <w:r w:rsidR="00B4077B" w:rsidRPr="00EA51A4">
        <w:rPr>
          <w:rFonts w:ascii="Calibri" w:eastAsia="Times New Roman" w:hAnsi="Calibri" w:cs="Calibri"/>
          <w:kern w:val="0"/>
          <w:sz w:val="27"/>
          <w:szCs w:val="27"/>
          <w:lang w:eastAsia="sv-SE"/>
          <w14:ligatures w14:val="none"/>
        </w:rPr>
        <w:t xml:space="preserve"> </w:t>
      </w:r>
      <w:r w:rsidR="00B4077B">
        <w:rPr>
          <w:rFonts w:ascii="Calibri" w:eastAsia="Times New Roman" w:hAnsi="Calibri" w:cs="Calibri"/>
          <w:kern w:val="0"/>
          <w:sz w:val="27"/>
          <w:szCs w:val="27"/>
          <w:lang w:eastAsia="sv-SE"/>
          <w14:ligatures w14:val="none"/>
        </w:rPr>
        <w:t>för arbetsfordon</w:t>
      </w:r>
      <w:r w:rsidR="00C249AB">
        <w:rPr>
          <w:rFonts w:ascii="Calibri" w:eastAsia="Times New Roman" w:hAnsi="Calibri" w:cs="Calibri"/>
          <w:kern w:val="0"/>
          <w:sz w:val="27"/>
          <w:szCs w:val="27"/>
          <w:lang w:eastAsia="sv-SE"/>
          <w14:ligatures w14:val="none"/>
        </w:rPr>
        <w:t xml:space="preserve"> kan</w:t>
      </w:r>
      <w:r w:rsidR="00B4077B">
        <w:rPr>
          <w:rFonts w:ascii="Calibri" w:eastAsia="Times New Roman" w:hAnsi="Calibri" w:cs="Calibri"/>
          <w:kern w:val="0"/>
          <w:sz w:val="27"/>
          <w:szCs w:val="27"/>
          <w:lang w:eastAsia="sv-SE"/>
          <w14:ligatures w14:val="none"/>
        </w:rPr>
        <w:t xml:space="preserve"> </w:t>
      </w:r>
      <w:r w:rsidR="00B4077B" w:rsidRPr="00EA51A4">
        <w:rPr>
          <w:rFonts w:ascii="Calibri" w:eastAsia="Times New Roman" w:hAnsi="Calibri" w:cs="Calibri"/>
          <w:kern w:val="0"/>
          <w:sz w:val="27"/>
          <w:szCs w:val="27"/>
          <w:lang w:eastAsia="sv-SE"/>
          <w14:ligatures w14:val="none"/>
        </w:rPr>
        <w:t>markeras i ritning</w:t>
      </w:r>
      <w:r w:rsidR="00B4077B">
        <w:rPr>
          <w:rFonts w:ascii="Calibri" w:eastAsia="Times New Roman" w:hAnsi="Calibri" w:cs="Calibri"/>
          <w:kern w:val="0"/>
          <w:sz w:val="27"/>
          <w:szCs w:val="27"/>
          <w:lang w:eastAsia="sv-SE"/>
          <w14:ligatures w14:val="none"/>
        </w:rPr>
        <w:t xml:space="preserve">. Se även </w:t>
      </w:r>
      <w:r w:rsidR="00B4077B" w:rsidRPr="00EA51A4">
        <w:rPr>
          <w:rFonts w:eastAsia="Times New Roman"/>
          <w:kern w:val="0"/>
          <w:sz w:val="27"/>
          <w:szCs w:val="27"/>
          <w:lang w:eastAsia="sv-SE"/>
          <w14:ligatures w14:val="none"/>
        </w:rPr>
        <w:t>3.1.2.1.1 Mark</w:t>
      </w:r>
      <w:r w:rsidR="00B4077B" w:rsidRPr="00EA51A4">
        <w:rPr>
          <w:rFonts w:ascii="Arial" w:eastAsia="Times New Roman" w:hAnsi="Arial" w:cs="Arial"/>
          <w:kern w:val="0"/>
          <w:sz w:val="27"/>
          <w:szCs w:val="27"/>
          <w:lang w:eastAsia="sv-SE"/>
          <w14:ligatures w14:val="none"/>
        </w:rPr>
        <w:t> </w:t>
      </w:r>
      <w:r w:rsidR="00B4077B" w:rsidRPr="00EA51A4">
        <w:rPr>
          <w:rFonts w:eastAsia="Times New Roman"/>
          <w:kern w:val="0"/>
          <w:sz w:val="27"/>
          <w:szCs w:val="27"/>
          <w:lang w:eastAsia="sv-SE"/>
          <w14:ligatures w14:val="none"/>
        </w:rPr>
        <w:t>och Landskap </w:t>
      </w:r>
    </w:p>
    <w:p w14:paraId="4598CD2F" w14:textId="44ACE66F" w:rsidR="00C3281E" w:rsidRDefault="00C3281E" w:rsidP="00C3281E">
      <w:pPr>
        <w:shd w:val="clear" w:color="auto" w:fill="FFFFFF" w:themeFill="background1"/>
        <w:spacing w:before="75" w:after="150" w:line="240" w:lineRule="auto"/>
        <w:rPr>
          <w:rFonts w:ascii="Calibri" w:eastAsia="Times New Roman" w:hAnsi="Calibri" w:cs="Calibri"/>
          <w:kern w:val="0"/>
          <w:sz w:val="27"/>
          <w:szCs w:val="27"/>
          <w:lang w:eastAsia="sv-SE"/>
          <w14:ligatures w14:val="none"/>
        </w:rPr>
      </w:pPr>
      <w:r w:rsidRPr="00EA51A4">
        <w:rPr>
          <w:rFonts w:ascii="Calibri" w:eastAsia="Times New Roman" w:hAnsi="Calibri" w:cs="Calibri"/>
          <w:kern w:val="0"/>
          <w:sz w:val="27"/>
          <w:szCs w:val="27"/>
          <w:lang w:eastAsia="sv-SE"/>
          <w14:ligatures w14:val="none"/>
        </w:rPr>
        <w:t xml:space="preserve">Om arbete måste ske inom trädets skyddszon ska rötter alltid beskäras till rena snitt med vass sekatör eller </w:t>
      </w:r>
      <w:proofErr w:type="spellStart"/>
      <w:r w:rsidRPr="00EA51A4">
        <w:rPr>
          <w:rFonts w:ascii="Calibri" w:eastAsia="Times New Roman" w:hAnsi="Calibri" w:cs="Calibri"/>
          <w:kern w:val="0"/>
          <w:sz w:val="27"/>
          <w:szCs w:val="27"/>
          <w:lang w:eastAsia="sv-SE"/>
          <w14:ligatures w14:val="none"/>
        </w:rPr>
        <w:t>grensåg</w:t>
      </w:r>
      <w:proofErr w:type="spellEnd"/>
      <w:r w:rsidRPr="00EA51A4">
        <w:rPr>
          <w:rFonts w:ascii="Calibri" w:eastAsia="Times New Roman" w:hAnsi="Calibri" w:cs="Calibri"/>
          <w:kern w:val="0"/>
          <w:sz w:val="27"/>
          <w:szCs w:val="27"/>
          <w:lang w:eastAsia="sv-SE"/>
          <w14:ligatures w14:val="none"/>
        </w:rPr>
        <w:t>. Undvik att skrapa eller slita av grova rötter.</w:t>
      </w:r>
      <w:r w:rsidR="000663F0">
        <w:rPr>
          <w:rFonts w:ascii="Calibri" w:eastAsia="Times New Roman" w:hAnsi="Calibri" w:cs="Calibri"/>
          <w:kern w:val="0"/>
          <w:sz w:val="27"/>
          <w:szCs w:val="27"/>
          <w:lang w:eastAsia="sv-SE"/>
          <w14:ligatures w14:val="none"/>
        </w:rPr>
        <w:t xml:space="preserve"> </w:t>
      </w:r>
      <w:r w:rsidRPr="00EA51A4">
        <w:rPr>
          <w:rFonts w:ascii="Calibri" w:eastAsia="Times New Roman" w:hAnsi="Calibri" w:cs="Calibri"/>
          <w:kern w:val="0"/>
          <w:sz w:val="27"/>
          <w:szCs w:val="27"/>
          <w:lang w:eastAsia="sv-SE"/>
          <w14:ligatures w14:val="none"/>
        </w:rPr>
        <w:t>Rotskador ska dokumenteras och skickas till beställare</w:t>
      </w:r>
      <w:r>
        <w:rPr>
          <w:rFonts w:ascii="Calibri" w:eastAsia="Times New Roman" w:hAnsi="Calibri" w:cs="Calibri"/>
          <w:kern w:val="0"/>
          <w:sz w:val="27"/>
          <w:szCs w:val="27"/>
          <w:lang w:eastAsia="sv-SE"/>
          <w14:ligatures w14:val="none"/>
        </w:rPr>
        <w:t>ns parkrepresentant</w:t>
      </w:r>
      <w:r w:rsidRPr="00EA51A4">
        <w:rPr>
          <w:rFonts w:ascii="Calibri" w:eastAsia="Times New Roman" w:hAnsi="Calibri" w:cs="Calibri"/>
          <w:kern w:val="0"/>
          <w:sz w:val="27"/>
          <w:szCs w:val="27"/>
          <w:lang w:eastAsia="sv-SE"/>
          <w14:ligatures w14:val="none"/>
        </w:rPr>
        <w:t xml:space="preserve">, se </w:t>
      </w:r>
      <w:hyperlink r:id="rId10" w:history="1">
        <w:r w:rsidRPr="00EA51A4">
          <w:rPr>
            <w:rFonts w:ascii="Calibri" w:eastAsia="Times New Roman" w:hAnsi="Calibri" w:cs="Calibri"/>
            <w:kern w:val="0"/>
            <w:sz w:val="27"/>
            <w:szCs w:val="27"/>
            <w:u w:val="single"/>
            <w:lang w:eastAsia="sv-SE"/>
            <w14:ligatures w14:val="none"/>
          </w:rPr>
          <w:t xml:space="preserve">Checklista för åtgärder vid skada på trädrötter, 680.8 </w:t>
        </w:r>
        <w:proofErr w:type="spellStart"/>
        <w:r w:rsidRPr="00EA51A4">
          <w:rPr>
            <w:rFonts w:ascii="Calibri" w:eastAsia="Times New Roman" w:hAnsi="Calibri" w:cs="Calibri"/>
            <w:kern w:val="0"/>
            <w:sz w:val="27"/>
            <w:szCs w:val="27"/>
            <w:u w:val="single"/>
            <w:lang w:eastAsia="sv-SE"/>
            <w14:ligatures w14:val="none"/>
          </w:rPr>
          <w:t>kB</w:t>
        </w:r>
        <w:proofErr w:type="spellEnd"/>
        <w:r w:rsidRPr="00EA51A4">
          <w:rPr>
            <w:rFonts w:ascii="Calibri" w:eastAsia="Times New Roman" w:hAnsi="Calibri" w:cs="Calibri"/>
            <w:kern w:val="0"/>
            <w:sz w:val="27"/>
            <w:szCs w:val="27"/>
            <w:u w:val="single"/>
            <w:lang w:eastAsia="sv-SE"/>
            <w14:ligatures w14:val="none"/>
          </w:rPr>
          <w:t xml:space="preserve">, öppnas i nytt </w:t>
        </w:r>
        <w:proofErr w:type="spellStart"/>
        <w:proofErr w:type="gramStart"/>
        <w:r w:rsidRPr="00EA51A4">
          <w:rPr>
            <w:rFonts w:ascii="Calibri" w:eastAsia="Times New Roman" w:hAnsi="Calibri" w:cs="Calibri"/>
            <w:kern w:val="0"/>
            <w:sz w:val="27"/>
            <w:szCs w:val="27"/>
            <w:u w:val="single"/>
            <w:lang w:eastAsia="sv-SE"/>
            <w14:ligatures w14:val="none"/>
          </w:rPr>
          <w:t>fönster.</w:t>
        </w:r>
        <w:r w:rsidRPr="00EA51A4">
          <w:rPr>
            <w:rFonts w:ascii="Calibri" w:eastAsia="Times New Roman" w:hAnsi="Calibri" w:cs="Calibri"/>
            <w:kern w:val="0"/>
            <w:sz w:val="27"/>
            <w:szCs w:val="27"/>
            <w:u w:val="single"/>
            <w:bdr w:val="none" w:sz="0" w:space="0" w:color="auto" w:frame="1"/>
            <w:lang w:eastAsia="sv-SE"/>
            <w14:ligatures w14:val="none"/>
          </w:rPr>
          <w:t>Länk</w:t>
        </w:r>
        <w:proofErr w:type="spellEnd"/>
        <w:proofErr w:type="gramEnd"/>
        <w:r w:rsidRPr="00EA51A4">
          <w:rPr>
            <w:rFonts w:ascii="Calibri" w:eastAsia="Times New Roman" w:hAnsi="Calibri" w:cs="Calibri"/>
            <w:kern w:val="0"/>
            <w:sz w:val="27"/>
            <w:szCs w:val="27"/>
            <w:u w:val="single"/>
            <w:bdr w:val="none" w:sz="0" w:space="0" w:color="auto" w:frame="1"/>
            <w:lang w:eastAsia="sv-SE"/>
            <w14:ligatures w14:val="none"/>
          </w:rPr>
          <w:t xml:space="preserve"> till annan webbplats.</w:t>
        </w:r>
      </w:hyperlink>
      <w:r w:rsidRPr="00EA51A4">
        <w:rPr>
          <w:rFonts w:ascii="Calibri" w:eastAsia="Times New Roman" w:hAnsi="Calibri" w:cs="Calibri"/>
          <w:kern w:val="0"/>
          <w:sz w:val="27"/>
          <w:szCs w:val="27"/>
          <w:lang w:eastAsia="sv-SE"/>
          <w14:ligatures w14:val="none"/>
        </w:rPr>
        <w:t xml:space="preserve"> (öppnas i nytt fönster).</w:t>
      </w:r>
    </w:p>
    <w:p w14:paraId="340B03C5" w14:textId="1035B804" w:rsidR="00B4077B" w:rsidRDefault="00C3281E" w:rsidP="003170F3">
      <w:pPr>
        <w:shd w:val="clear" w:color="auto" w:fill="FFFFFF"/>
        <w:spacing w:before="75" w:after="150" w:line="240" w:lineRule="auto"/>
        <w:rPr>
          <w:rFonts w:ascii="Calibri" w:eastAsia="Times New Roman" w:hAnsi="Calibri" w:cs="Calibri"/>
          <w:kern w:val="0"/>
          <w:sz w:val="27"/>
          <w:szCs w:val="27"/>
          <w:lang w:eastAsia="sv-SE"/>
          <w14:ligatures w14:val="none"/>
        </w:rPr>
      </w:pPr>
      <w:r>
        <w:rPr>
          <w:rFonts w:ascii="Calibri" w:eastAsia="Times New Roman" w:hAnsi="Calibri" w:cs="Calibri"/>
          <w:kern w:val="0"/>
          <w:sz w:val="27"/>
          <w:szCs w:val="27"/>
          <w:lang w:eastAsia="sv-SE"/>
          <w14:ligatures w14:val="none"/>
        </w:rPr>
        <w:t>A</w:t>
      </w:r>
      <w:r w:rsidRPr="00EA51A4">
        <w:rPr>
          <w:rFonts w:ascii="Calibri" w:eastAsia="Times New Roman" w:hAnsi="Calibri" w:cs="Calibri"/>
          <w:kern w:val="0"/>
          <w:sz w:val="27"/>
          <w:szCs w:val="27"/>
          <w:lang w:eastAsia="sv-SE"/>
          <w14:ligatures w14:val="none"/>
        </w:rPr>
        <w:t xml:space="preserve">rbete i trädens skyddszon </w:t>
      </w:r>
      <w:r>
        <w:rPr>
          <w:rFonts w:ascii="Calibri" w:eastAsia="Times New Roman" w:hAnsi="Calibri" w:cs="Calibri"/>
          <w:kern w:val="0"/>
          <w:sz w:val="27"/>
          <w:szCs w:val="27"/>
          <w:lang w:eastAsia="sv-SE"/>
          <w14:ligatures w14:val="none"/>
        </w:rPr>
        <w:t>u</w:t>
      </w:r>
      <w:r w:rsidRPr="00713A86">
        <w:rPr>
          <w:rFonts w:ascii="Calibri" w:eastAsia="Times New Roman" w:hAnsi="Calibri" w:cs="Calibri"/>
          <w:kern w:val="0"/>
          <w:sz w:val="27"/>
          <w:szCs w:val="27"/>
          <w:lang w:eastAsia="sv-SE"/>
          <w14:ligatures w14:val="none"/>
        </w:rPr>
        <w:t>ndvik</w:t>
      </w:r>
      <w:r>
        <w:rPr>
          <w:rFonts w:ascii="Calibri" w:eastAsia="Times New Roman" w:hAnsi="Calibri" w:cs="Calibri"/>
          <w:kern w:val="0"/>
          <w:sz w:val="27"/>
          <w:szCs w:val="27"/>
          <w:lang w:eastAsia="sv-SE"/>
          <w14:ligatures w14:val="none"/>
        </w:rPr>
        <w:t>s</w:t>
      </w:r>
      <w:r w:rsidRPr="00713A86">
        <w:rPr>
          <w:rFonts w:ascii="Calibri" w:eastAsia="Times New Roman" w:hAnsi="Calibri" w:cs="Calibri"/>
          <w:kern w:val="0"/>
          <w:sz w:val="27"/>
          <w:szCs w:val="27"/>
          <w:lang w:eastAsia="sv-SE"/>
          <w14:ligatures w14:val="none"/>
        </w:rPr>
        <w:t xml:space="preserve"> </w:t>
      </w:r>
      <w:r w:rsidRPr="00EA51A4">
        <w:rPr>
          <w:rFonts w:ascii="Calibri" w:eastAsia="Times New Roman" w:hAnsi="Calibri" w:cs="Calibri"/>
          <w:kern w:val="0"/>
          <w:sz w:val="27"/>
          <w:szCs w:val="27"/>
          <w:lang w:eastAsia="sv-SE"/>
          <w14:ligatures w14:val="none"/>
        </w:rPr>
        <w:t>under trädens savningsperiod maj–juni.</w:t>
      </w:r>
    </w:p>
    <w:p w14:paraId="2506D4F8" w14:textId="77777777" w:rsidR="00095EE6" w:rsidRDefault="00095EE6" w:rsidP="00095EE6">
      <w:pPr>
        <w:shd w:val="clear" w:color="auto" w:fill="FFFFFF"/>
        <w:spacing w:after="0" w:line="0" w:lineRule="auto"/>
        <w:ind w:left="1304"/>
        <w:rPr>
          <w:noProof/>
        </w:rPr>
      </w:pPr>
    </w:p>
    <w:p w14:paraId="5C466535" w14:textId="7E20D4E7" w:rsidR="00154915" w:rsidRPr="00EA51A4" w:rsidRDefault="53F9F57C" w:rsidP="00095EE6">
      <w:pPr>
        <w:shd w:val="clear" w:color="auto" w:fill="FFFFFF"/>
        <w:spacing w:after="0" w:line="0" w:lineRule="auto"/>
        <w:ind w:left="1304"/>
        <w:rPr>
          <w:rFonts w:ascii="Calibri" w:eastAsia="Times New Roman" w:hAnsi="Calibri" w:cs="Calibri"/>
          <w:kern w:val="0"/>
          <w:sz w:val="21"/>
          <w:szCs w:val="21"/>
          <w:lang w:eastAsia="sv-SE"/>
          <w14:ligatures w14:val="none"/>
        </w:rPr>
      </w:pPr>
      <w:r>
        <w:rPr>
          <w:noProof/>
        </w:rPr>
        <w:drawing>
          <wp:inline distT="0" distB="0" distL="0" distR="0" wp14:anchorId="3158328E" wp14:editId="61CB769D">
            <wp:extent cx="3333750" cy="4701445"/>
            <wp:effectExtent l="0" t="0" r="0" b="4445"/>
            <wp:docPr id="718792829" name="Bildobjekt 71879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45718" cy="4718323"/>
                    </a:xfrm>
                    <a:prstGeom prst="rect">
                      <a:avLst/>
                    </a:prstGeom>
                  </pic:spPr>
                </pic:pic>
              </a:graphicData>
            </a:graphic>
          </wp:inline>
        </w:drawing>
      </w:r>
    </w:p>
    <w:p w14:paraId="13A57833" w14:textId="2BC30234" w:rsidR="00154915" w:rsidRPr="00EA51A4" w:rsidRDefault="00154915" w:rsidP="5AA890FA">
      <w:pPr>
        <w:shd w:val="clear" w:color="auto" w:fill="FFFFFF" w:themeFill="background1"/>
        <w:spacing w:before="75" w:after="150" w:line="240" w:lineRule="auto"/>
        <w:rPr>
          <w:rFonts w:ascii="Calibri" w:eastAsia="Times New Roman" w:hAnsi="Calibri" w:cs="Calibri"/>
          <w:i/>
          <w:iCs/>
          <w:kern w:val="0"/>
          <w:sz w:val="27"/>
          <w:szCs w:val="27"/>
          <w:lang w:eastAsia="sv-SE"/>
          <w14:ligatures w14:val="none"/>
        </w:rPr>
      </w:pPr>
      <w:r w:rsidRPr="00EA51A4">
        <w:rPr>
          <w:rFonts w:ascii="Calibri" w:eastAsia="Times New Roman" w:hAnsi="Calibri" w:cs="Calibri"/>
          <w:i/>
          <w:iCs/>
          <w:kern w:val="0"/>
          <w:sz w:val="27"/>
          <w:szCs w:val="27"/>
          <w:lang w:eastAsia="sv-SE"/>
          <w14:ligatures w14:val="none"/>
        </w:rPr>
        <w:t>Illustration</w:t>
      </w:r>
      <w:r w:rsidR="00DE69B4">
        <w:rPr>
          <w:rFonts w:ascii="Calibri" w:eastAsia="Times New Roman" w:hAnsi="Calibri" w:cs="Calibri"/>
          <w:i/>
          <w:iCs/>
          <w:kern w:val="0"/>
          <w:sz w:val="27"/>
          <w:szCs w:val="27"/>
          <w:lang w:eastAsia="sv-SE"/>
          <w14:ligatures w14:val="none"/>
        </w:rPr>
        <w:t xml:space="preserve">. </w:t>
      </w:r>
      <w:r w:rsidR="00171AE8" w:rsidRPr="00E72158">
        <w:rPr>
          <w:rFonts w:ascii="Calibri" w:eastAsia="Times New Roman" w:hAnsi="Calibri" w:cs="Calibri"/>
          <w:i/>
          <w:iCs/>
          <w:kern w:val="0"/>
          <w:sz w:val="27"/>
          <w:szCs w:val="27"/>
          <w:lang w:eastAsia="sv-SE"/>
          <w14:ligatures w14:val="none"/>
        </w:rPr>
        <w:t>Trädens skyddszon i definieras som 4 m utanför trädets droppzo</w:t>
      </w:r>
      <w:r w:rsidR="001F4FF2">
        <w:rPr>
          <w:rFonts w:ascii="Calibri" w:eastAsia="Times New Roman" w:hAnsi="Calibri" w:cs="Calibri"/>
          <w:i/>
          <w:iCs/>
          <w:kern w:val="0"/>
          <w:sz w:val="27"/>
          <w:szCs w:val="27"/>
          <w:lang w:eastAsia="sv-SE"/>
          <w14:ligatures w14:val="none"/>
        </w:rPr>
        <w:t>n. D</w:t>
      </w:r>
      <w:r w:rsidRPr="00EA51A4">
        <w:rPr>
          <w:rFonts w:ascii="Calibri" w:eastAsia="Times New Roman" w:hAnsi="Calibri" w:cs="Calibri"/>
          <w:i/>
          <w:iCs/>
          <w:kern w:val="0"/>
          <w:sz w:val="27"/>
          <w:szCs w:val="27"/>
          <w:lang w:eastAsia="sv-SE"/>
          <w14:ligatures w14:val="none"/>
        </w:rPr>
        <w:t>roppzon</w:t>
      </w:r>
      <w:r w:rsidR="001F4FF2">
        <w:rPr>
          <w:rFonts w:ascii="Calibri" w:eastAsia="Times New Roman" w:hAnsi="Calibri" w:cs="Calibri"/>
          <w:i/>
          <w:iCs/>
          <w:kern w:val="0"/>
          <w:sz w:val="27"/>
          <w:szCs w:val="27"/>
          <w:lang w:eastAsia="sv-SE"/>
          <w14:ligatures w14:val="none"/>
        </w:rPr>
        <w:t>en likställs med</w:t>
      </w:r>
      <w:r w:rsidRPr="00EA51A4">
        <w:rPr>
          <w:rFonts w:ascii="Calibri" w:eastAsia="Times New Roman" w:hAnsi="Calibri" w:cs="Calibri"/>
          <w:i/>
          <w:iCs/>
          <w:kern w:val="0"/>
          <w:sz w:val="27"/>
          <w:szCs w:val="27"/>
          <w:lang w:eastAsia="sv-SE"/>
          <w14:ligatures w14:val="none"/>
        </w:rPr>
        <w:t xml:space="preserve"> kronans yttermått</w:t>
      </w:r>
      <w:r w:rsidR="0553D852" w:rsidRPr="5AA890FA">
        <w:rPr>
          <w:rFonts w:ascii="Calibri" w:eastAsia="Times New Roman" w:hAnsi="Calibri" w:cs="Calibri"/>
          <w:i/>
          <w:iCs/>
          <w:kern w:val="0"/>
          <w:sz w:val="27"/>
          <w:szCs w:val="27"/>
          <w:lang w:eastAsia="sv-SE"/>
          <w14:ligatures w14:val="none"/>
        </w:rPr>
        <w:t xml:space="preserve"> i marknivå</w:t>
      </w:r>
      <w:r w:rsidRPr="5AA890FA">
        <w:rPr>
          <w:rFonts w:ascii="Calibri" w:eastAsia="Times New Roman" w:hAnsi="Calibri" w:cs="Calibri"/>
          <w:i/>
          <w:iCs/>
          <w:kern w:val="0"/>
          <w:sz w:val="27"/>
          <w:szCs w:val="27"/>
          <w:lang w:eastAsia="sv-SE"/>
          <w14:ligatures w14:val="none"/>
        </w:rPr>
        <w:t xml:space="preserve">. </w:t>
      </w:r>
    </w:p>
    <w:p w14:paraId="709F2EFF" w14:textId="446B5868" w:rsidR="00EE5265" w:rsidRDefault="009A7E40" w:rsidP="00B56C29">
      <w:pPr>
        <w:shd w:val="clear" w:color="auto" w:fill="FFFFFF"/>
        <w:spacing w:before="75" w:after="150" w:line="240" w:lineRule="auto"/>
        <w:rPr>
          <w:rStyle w:val="normaltextrun"/>
          <w:rFonts w:ascii="Calibri" w:eastAsia="Calibri" w:hAnsi="Calibri" w:cs="Calibri"/>
          <w:b/>
          <w:bCs/>
          <w:sz w:val="32"/>
          <w:szCs w:val="32"/>
        </w:rPr>
      </w:pPr>
      <w:r>
        <w:rPr>
          <w:rStyle w:val="normaltextrun"/>
          <w:rFonts w:ascii="Calibri" w:eastAsia="Calibri" w:hAnsi="Calibri" w:cs="Calibri"/>
          <w:b/>
          <w:bCs/>
          <w:sz w:val="32"/>
          <w:szCs w:val="32"/>
        </w:rPr>
        <w:lastRenderedPageBreak/>
        <w:t>Olika typer</w:t>
      </w:r>
      <w:r w:rsidR="00EE5265" w:rsidRPr="00EA51A4">
        <w:rPr>
          <w:rStyle w:val="normaltextrun"/>
          <w:rFonts w:ascii="Calibri" w:eastAsia="Calibri" w:hAnsi="Calibri" w:cs="Calibri"/>
          <w:b/>
          <w:bCs/>
          <w:sz w:val="32"/>
          <w:szCs w:val="32"/>
        </w:rPr>
        <w:t xml:space="preserve"> av </w:t>
      </w:r>
      <w:r w:rsidR="00EE5265">
        <w:rPr>
          <w:rStyle w:val="normaltextrun"/>
          <w:rFonts w:ascii="Calibri" w:eastAsia="Calibri" w:hAnsi="Calibri" w:cs="Calibri"/>
          <w:b/>
          <w:bCs/>
          <w:sz w:val="32"/>
          <w:szCs w:val="32"/>
        </w:rPr>
        <w:t>skyddsåtgärder</w:t>
      </w:r>
    </w:p>
    <w:p w14:paraId="1DF3CD37" w14:textId="39AE55E8" w:rsidR="00C249AB" w:rsidRDefault="008B6026" w:rsidP="009A7E40">
      <w:pPr>
        <w:shd w:val="clear" w:color="auto" w:fill="FFFFFF"/>
        <w:spacing w:before="300" w:after="75" w:line="240" w:lineRule="auto"/>
        <w:outlineLvl w:val="1"/>
        <w:rPr>
          <w:rFonts w:ascii="Calibri" w:eastAsia="Times New Roman" w:hAnsi="Calibri" w:cs="Calibri"/>
          <w:b/>
          <w:bCs/>
          <w:kern w:val="0"/>
          <w:sz w:val="27"/>
          <w:szCs w:val="27"/>
          <w:lang w:eastAsia="sv-SE"/>
          <w14:ligatures w14:val="none"/>
        </w:rPr>
      </w:pPr>
      <w:r>
        <w:rPr>
          <w:rFonts w:ascii="Calibri" w:hAnsi="Calibri" w:cs="Calibri"/>
          <w:sz w:val="27"/>
          <w:szCs w:val="27"/>
        </w:rPr>
        <w:t xml:space="preserve">Nedan följer en </w:t>
      </w:r>
      <w:r w:rsidR="009A7E40">
        <w:rPr>
          <w:rFonts w:ascii="Calibri" w:hAnsi="Calibri" w:cs="Calibri"/>
          <w:sz w:val="27"/>
          <w:szCs w:val="27"/>
        </w:rPr>
        <w:t>beskrivning</w:t>
      </w:r>
      <w:r>
        <w:rPr>
          <w:rFonts w:ascii="Calibri" w:hAnsi="Calibri" w:cs="Calibri"/>
          <w:sz w:val="27"/>
          <w:szCs w:val="27"/>
        </w:rPr>
        <w:t xml:space="preserve"> av </w:t>
      </w:r>
      <w:r w:rsidR="009A7E40">
        <w:rPr>
          <w:rFonts w:ascii="Calibri" w:hAnsi="Calibri" w:cs="Calibri"/>
          <w:sz w:val="27"/>
          <w:szCs w:val="27"/>
        </w:rPr>
        <w:t xml:space="preserve">skyddsåtgärder; </w:t>
      </w:r>
    </w:p>
    <w:p w14:paraId="020CC9DD" w14:textId="70AC52DD" w:rsidR="001F4FF2" w:rsidRPr="00EA51A4" w:rsidRDefault="001F4FF2" w:rsidP="009A7E40">
      <w:pPr>
        <w:shd w:val="clear" w:color="auto" w:fill="FFFFFF"/>
        <w:spacing w:before="300" w:after="75" w:line="240" w:lineRule="auto"/>
        <w:outlineLvl w:val="1"/>
        <w:rPr>
          <w:rFonts w:ascii="Calibri" w:eastAsia="Times New Roman" w:hAnsi="Calibri" w:cs="Calibri"/>
          <w:b/>
          <w:bCs/>
          <w:kern w:val="0"/>
          <w:sz w:val="27"/>
          <w:szCs w:val="27"/>
          <w:lang w:eastAsia="sv-SE"/>
          <w14:ligatures w14:val="none"/>
        </w:rPr>
      </w:pPr>
      <w:r w:rsidRPr="00EA51A4">
        <w:rPr>
          <w:rFonts w:ascii="Calibri" w:eastAsia="Times New Roman" w:hAnsi="Calibri" w:cs="Calibri"/>
          <w:b/>
          <w:bCs/>
          <w:kern w:val="0"/>
          <w:sz w:val="27"/>
          <w:szCs w:val="27"/>
          <w:lang w:eastAsia="sv-SE"/>
          <w14:ligatures w14:val="none"/>
        </w:rPr>
        <w:t>Inhägnad och inbrädning</w:t>
      </w:r>
    </w:p>
    <w:p w14:paraId="1CF723B2" w14:textId="425656C2" w:rsidR="009A7E40" w:rsidRPr="00EA51A4" w:rsidRDefault="009A7E40" w:rsidP="009A7E40">
      <w:pPr>
        <w:shd w:val="clear" w:color="auto" w:fill="FFFFFF"/>
        <w:spacing w:before="75" w:after="150" w:line="240" w:lineRule="auto"/>
        <w:rPr>
          <w:rFonts w:ascii="Calibri" w:eastAsia="Times New Roman" w:hAnsi="Calibri" w:cs="Calibri"/>
          <w:kern w:val="0"/>
          <w:sz w:val="27"/>
          <w:szCs w:val="27"/>
          <w:lang w:eastAsia="sv-SE"/>
          <w14:ligatures w14:val="none"/>
        </w:rPr>
      </w:pPr>
      <w:r>
        <w:rPr>
          <w:rFonts w:ascii="Calibri" w:eastAsia="Times New Roman" w:hAnsi="Calibri" w:cs="Calibri"/>
          <w:kern w:val="0"/>
          <w:sz w:val="27"/>
          <w:szCs w:val="27"/>
          <w:lang w:eastAsia="sv-SE"/>
          <w14:ligatures w14:val="none"/>
        </w:rPr>
        <w:t>Skyddszoner bör</w:t>
      </w:r>
      <w:r w:rsidRPr="00713A86">
        <w:rPr>
          <w:rFonts w:ascii="Calibri" w:eastAsia="Times New Roman" w:hAnsi="Calibri" w:cs="Calibri"/>
          <w:kern w:val="0"/>
          <w:sz w:val="27"/>
          <w:szCs w:val="27"/>
          <w:lang w:eastAsia="sv-SE"/>
          <w14:ligatures w14:val="none"/>
        </w:rPr>
        <w:t xml:space="preserve"> inte trafikeras med tunga fordon eller användas som upplag för material, varor eller uppställningsplats för bodar och liknande. </w:t>
      </w:r>
      <w:r w:rsidR="00B4077B" w:rsidRPr="00EA51A4">
        <w:rPr>
          <w:rFonts w:ascii="Calibri" w:eastAsia="Times New Roman" w:hAnsi="Calibri" w:cs="Calibri"/>
          <w:kern w:val="0"/>
          <w:sz w:val="27"/>
          <w:szCs w:val="27"/>
          <w:lang w:eastAsia="sv-SE"/>
          <w14:ligatures w14:val="none"/>
        </w:rPr>
        <w:t xml:space="preserve"> </w:t>
      </w:r>
    </w:p>
    <w:p w14:paraId="3FA8C321" w14:textId="7FC0CAE7" w:rsidR="001F4FF2" w:rsidRDefault="00B4077B" w:rsidP="001F4FF2">
      <w:pPr>
        <w:shd w:val="clear" w:color="auto" w:fill="FFFFFF"/>
        <w:spacing w:before="75" w:after="150" w:line="240" w:lineRule="auto"/>
        <w:rPr>
          <w:rFonts w:ascii="Calibri" w:eastAsia="Times New Roman" w:hAnsi="Calibri" w:cs="Calibri"/>
          <w:kern w:val="0"/>
          <w:sz w:val="27"/>
          <w:szCs w:val="27"/>
          <w:lang w:eastAsia="sv-SE"/>
          <w14:ligatures w14:val="none"/>
        </w:rPr>
      </w:pPr>
      <w:r>
        <w:rPr>
          <w:rFonts w:ascii="Calibri" w:eastAsia="Times New Roman" w:hAnsi="Calibri" w:cs="Calibri"/>
          <w:kern w:val="0"/>
          <w:sz w:val="27"/>
          <w:szCs w:val="27"/>
          <w:lang w:eastAsia="sv-SE"/>
          <w14:ligatures w14:val="none"/>
        </w:rPr>
        <w:t>S</w:t>
      </w:r>
      <w:r w:rsidR="001F4FF2" w:rsidRPr="00EA51A4">
        <w:rPr>
          <w:rFonts w:ascii="Calibri" w:eastAsia="Times New Roman" w:hAnsi="Calibri" w:cs="Calibri"/>
          <w:kern w:val="0"/>
          <w:sz w:val="27"/>
          <w:szCs w:val="27"/>
          <w:lang w:eastAsia="sv-SE"/>
          <w14:ligatures w14:val="none"/>
        </w:rPr>
        <w:t>kyddsinhägnad använd</w:t>
      </w:r>
      <w:r>
        <w:rPr>
          <w:rFonts w:ascii="Calibri" w:eastAsia="Times New Roman" w:hAnsi="Calibri" w:cs="Calibri"/>
          <w:kern w:val="0"/>
          <w:sz w:val="27"/>
          <w:szCs w:val="27"/>
          <w:lang w:eastAsia="sv-SE"/>
          <w14:ligatures w14:val="none"/>
        </w:rPr>
        <w:t>s därför</w:t>
      </w:r>
      <w:r w:rsidR="001F4FF2" w:rsidRPr="00EA51A4">
        <w:rPr>
          <w:rFonts w:ascii="Calibri" w:eastAsia="Times New Roman" w:hAnsi="Calibri" w:cs="Calibri"/>
          <w:kern w:val="0"/>
          <w:sz w:val="27"/>
          <w:szCs w:val="27"/>
          <w:lang w:eastAsia="sv-SE"/>
          <w14:ligatures w14:val="none"/>
        </w:rPr>
        <w:t xml:space="preserve"> företrädesvis där befintliga träd ska sparas. Den </w:t>
      </w:r>
      <w:r w:rsidR="001F4FF2">
        <w:rPr>
          <w:rFonts w:ascii="Calibri" w:eastAsia="Times New Roman" w:hAnsi="Calibri" w:cs="Calibri"/>
          <w:kern w:val="0"/>
          <w:sz w:val="27"/>
          <w:szCs w:val="27"/>
          <w:lang w:eastAsia="sv-SE"/>
          <w14:ligatures w14:val="none"/>
        </w:rPr>
        <w:t>bör</w:t>
      </w:r>
      <w:r w:rsidR="001F4FF2" w:rsidRPr="00EA51A4">
        <w:rPr>
          <w:rFonts w:ascii="Calibri" w:eastAsia="Times New Roman" w:hAnsi="Calibri" w:cs="Calibri"/>
          <w:kern w:val="0"/>
          <w:sz w:val="27"/>
          <w:szCs w:val="27"/>
          <w:lang w:eastAsia="sv-SE"/>
          <w14:ligatures w14:val="none"/>
        </w:rPr>
        <w:t xml:space="preserve"> placeras utanför trädens skyddszon för att skydda rötter från kompaktering och mekaniska skador från t</w:t>
      </w:r>
      <w:r w:rsidR="00D67513">
        <w:rPr>
          <w:rFonts w:ascii="Calibri" w:eastAsia="Times New Roman" w:hAnsi="Calibri" w:cs="Calibri"/>
          <w:kern w:val="0"/>
          <w:sz w:val="27"/>
          <w:szCs w:val="27"/>
          <w:lang w:eastAsia="sv-SE"/>
          <w14:ligatures w14:val="none"/>
        </w:rPr>
        <w:t>ill exempel</w:t>
      </w:r>
      <w:r w:rsidR="001F4FF2" w:rsidRPr="00EA51A4">
        <w:rPr>
          <w:rFonts w:ascii="Calibri" w:eastAsia="Times New Roman" w:hAnsi="Calibri" w:cs="Calibri"/>
          <w:kern w:val="0"/>
          <w:sz w:val="27"/>
          <w:szCs w:val="27"/>
          <w:lang w:eastAsia="sv-SE"/>
          <w14:ligatures w14:val="none"/>
        </w:rPr>
        <w:t xml:space="preserve"> upplag och körvägar. Detta gäller inte för hårdgjorda ytor.</w:t>
      </w:r>
      <w:r w:rsidR="001F4FF2" w:rsidRPr="00EA51A4">
        <w:rPr>
          <w:rFonts w:ascii="Calibri" w:eastAsia="Times New Roman" w:hAnsi="Calibri" w:cs="Calibri"/>
          <w:strike/>
          <w:kern w:val="0"/>
          <w:sz w:val="27"/>
          <w:szCs w:val="27"/>
          <w:lang w:eastAsia="sv-SE"/>
          <w14:ligatures w14:val="none"/>
        </w:rPr>
        <w:br/>
      </w:r>
      <w:r w:rsidR="001F4FF2" w:rsidRPr="00EA51A4">
        <w:rPr>
          <w:rFonts w:ascii="Calibri" w:eastAsia="Times New Roman" w:hAnsi="Calibri" w:cs="Calibri"/>
          <w:kern w:val="0"/>
          <w:sz w:val="27"/>
          <w:szCs w:val="27"/>
          <w:lang w:eastAsia="sv-SE"/>
          <w14:ligatures w14:val="none"/>
        </w:rPr>
        <w:br/>
        <w:t xml:space="preserve">Skydd i form av inbrädning används där skyddsinhägnad inte är rimligt att använda till exempel vid platsbrist, där fordon kan passerar nära träd eller där stora schaktarbeten sker inom skyddszon. Skydd i form av inbrädning används också som en extra åtgärd där markskydd i form av </w:t>
      </w:r>
      <w:proofErr w:type="spellStart"/>
      <w:r w:rsidR="001F4FF2" w:rsidRPr="00EA51A4">
        <w:rPr>
          <w:rFonts w:ascii="Calibri" w:eastAsia="Times New Roman" w:hAnsi="Calibri" w:cs="Calibri"/>
          <w:kern w:val="0"/>
          <w:sz w:val="27"/>
          <w:szCs w:val="27"/>
          <w:lang w:eastAsia="sv-SE"/>
          <w14:ligatures w14:val="none"/>
        </w:rPr>
        <w:t>körplåtar</w:t>
      </w:r>
      <w:proofErr w:type="spellEnd"/>
      <w:r w:rsidR="001F4FF2" w:rsidRPr="00EA51A4">
        <w:rPr>
          <w:rFonts w:ascii="Calibri" w:eastAsia="Times New Roman" w:hAnsi="Calibri" w:cs="Calibri"/>
          <w:kern w:val="0"/>
          <w:sz w:val="27"/>
          <w:szCs w:val="27"/>
          <w:lang w:eastAsia="sv-SE"/>
          <w14:ligatures w14:val="none"/>
        </w:rPr>
        <w:t xml:space="preserve">, skyddsfyllning </w:t>
      </w:r>
      <w:proofErr w:type="spellStart"/>
      <w:r w:rsidR="001F4FF2" w:rsidRPr="00EA51A4">
        <w:rPr>
          <w:rFonts w:ascii="Calibri" w:eastAsia="Times New Roman" w:hAnsi="Calibri" w:cs="Calibri"/>
          <w:kern w:val="0"/>
          <w:sz w:val="27"/>
          <w:szCs w:val="27"/>
          <w:lang w:eastAsia="sv-SE"/>
          <w14:ligatures w14:val="none"/>
        </w:rPr>
        <w:t>etc</w:t>
      </w:r>
      <w:proofErr w:type="spellEnd"/>
      <w:r w:rsidR="001F4FF2" w:rsidRPr="00EA51A4">
        <w:rPr>
          <w:rFonts w:ascii="Calibri" w:eastAsia="Times New Roman" w:hAnsi="Calibri" w:cs="Calibri"/>
          <w:kern w:val="0"/>
          <w:sz w:val="27"/>
          <w:szCs w:val="27"/>
          <w:lang w:eastAsia="sv-SE"/>
          <w14:ligatures w14:val="none"/>
        </w:rPr>
        <w:t xml:space="preserve"> används. Träd brädas in från markytan med minst 45×95 mm trävirke. Mellan trädstam och trävirke placeras eftergivligt material</w:t>
      </w:r>
      <w:r w:rsidR="001F4FF2">
        <w:rPr>
          <w:rFonts w:ascii="Calibri" w:eastAsia="Times New Roman" w:hAnsi="Calibri" w:cs="Calibri"/>
          <w:kern w:val="0"/>
          <w:sz w:val="27"/>
          <w:szCs w:val="27"/>
          <w:lang w:eastAsia="sv-SE"/>
          <w14:ligatures w14:val="none"/>
        </w:rPr>
        <w:t xml:space="preserve"> så </w:t>
      </w:r>
      <w:r w:rsidR="001F4FF2" w:rsidRPr="00EA51A4">
        <w:rPr>
          <w:rFonts w:ascii="Calibri" w:eastAsia="Times New Roman" w:hAnsi="Calibri" w:cs="Calibri"/>
          <w:kern w:val="0"/>
          <w:sz w:val="27"/>
          <w:szCs w:val="27"/>
          <w:lang w:eastAsia="sv-SE"/>
          <w14:ligatures w14:val="none"/>
        </w:rPr>
        <w:t>att skavskador på trädets bark förhindras. Inbrädningen ska fästas samman utan åverkan på trädet. Inbrädnin</w:t>
      </w:r>
      <w:r w:rsidR="001F4FF2">
        <w:rPr>
          <w:rFonts w:ascii="Calibri" w:eastAsia="Times New Roman" w:hAnsi="Calibri" w:cs="Calibri"/>
          <w:kern w:val="0"/>
          <w:sz w:val="27"/>
          <w:szCs w:val="27"/>
          <w:lang w:eastAsia="sv-SE"/>
          <w14:ligatures w14:val="none"/>
        </w:rPr>
        <w:t>g</w:t>
      </w:r>
      <w:r w:rsidR="001F4FF2" w:rsidRPr="00EA51A4">
        <w:rPr>
          <w:rFonts w:ascii="Calibri" w:eastAsia="Times New Roman" w:hAnsi="Calibri" w:cs="Calibri"/>
          <w:kern w:val="0"/>
          <w:sz w:val="27"/>
          <w:szCs w:val="27"/>
          <w:lang w:eastAsia="sv-SE"/>
          <w14:ligatures w14:val="none"/>
        </w:rPr>
        <w:t xml:space="preserve"> utförs så att även trädens rothalsar skyddas.</w:t>
      </w:r>
    </w:p>
    <w:p w14:paraId="7AA3F95B" w14:textId="46AEAE7B" w:rsidR="009C488B" w:rsidRPr="00E72158" w:rsidRDefault="00870505" w:rsidP="00E72158">
      <w:pPr>
        <w:shd w:val="clear" w:color="auto" w:fill="FFFFFF"/>
        <w:spacing w:before="300" w:after="75" w:line="240" w:lineRule="auto"/>
        <w:outlineLvl w:val="1"/>
        <w:rPr>
          <w:rFonts w:ascii="Calibri" w:eastAsia="Times New Roman" w:hAnsi="Calibri" w:cs="Calibri"/>
          <w:kern w:val="0"/>
          <w:sz w:val="27"/>
          <w:szCs w:val="27"/>
          <w:lang w:eastAsia="sv-SE"/>
          <w14:ligatures w14:val="none"/>
        </w:rPr>
      </w:pPr>
      <w:r w:rsidRPr="00E72158">
        <w:rPr>
          <w:rFonts w:ascii="Calibri" w:eastAsia="Times New Roman" w:hAnsi="Calibri" w:cs="Calibri"/>
          <w:b/>
          <w:bCs/>
          <w:sz w:val="27"/>
          <w:szCs w:val="27"/>
          <w14:ligatures w14:val="none"/>
        </w:rPr>
        <w:t>Rottäckning</w:t>
      </w:r>
    </w:p>
    <w:p w14:paraId="30A03A93" w14:textId="0D22D145" w:rsidR="00FE4222" w:rsidRPr="00EA51A4" w:rsidRDefault="00FE4222" w:rsidP="00FE4222">
      <w:r w:rsidRPr="00713A86">
        <w:rPr>
          <w:rFonts w:ascii="Calibri" w:eastAsia="Times New Roman" w:hAnsi="Calibri" w:cs="Calibri"/>
          <w:kern w:val="0"/>
          <w:sz w:val="27"/>
          <w:szCs w:val="27"/>
          <w:lang w:eastAsia="sv-SE"/>
          <w14:ligatures w14:val="none"/>
        </w:rPr>
        <w:t>Sol och blåst gör att rötter torkar snabbt.</w:t>
      </w:r>
      <w:r>
        <w:rPr>
          <w:rFonts w:ascii="Calibri" w:eastAsia="Times New Roman" w:hAnsi="Calibri" w:cs="Calibri"/>
          <w:kern w:val="0"/>
          <w:sz w:val="27"/>
          <w:szCs w:val="27"/>
          <w:lang w:eastAsia="sv-SE"/>
          <w14:ligatures w14:val="none"/>
        </w:rPr>
        <w:t xml:space="preserve"> </w:t>
      </w:r>
      <w:r w:rsidRPr="00713A86">
        <w:rPr>
          <w:rFonts w:ascii="Calibri" w:eastAsia="Times New Roman" w:hAnsi="Calibri" w:cs="Calibri"/>
          <w:kern w:val="0"/>
          <w:sz w:val="27"/>
          <w:szCs w:val="27"/>
          <w:lang w:eastAsia="sv-SE"/>
          <w14:ligatures w14:val="none"/>
        </w:rPr>
        <w:t xml:space="preserve">Frischaktade rötter skyddas </w:t>
      </w:r>
      <w:r>
        <w:rPr>
          <w:rFonts w:ascii="Calibri" w:eastAsia="Times New Roman" w:hAnsi="Calibri" w:cs="Calibri"/>
          <w:kern w:val="0"/>
          <w:sz w:val="27"/>
          <w:szCs w:val="27"/>
          <w:lang w:eastAsia="sv-SE"/>
          <w14:ligatures w14:val="none"/>
        </w:rPr>
        <w:t xml:space="preserve">därför </w:t>
      </w:r>
      <w:r w:rsidRPr="00713A86">
        <w:rPr>
          <w:rFonts w:ascii="Calibri" w:eastAsia="Times New Roman" w:hAnsi="Calibri" w:cs="Calibri"/>
          <w:kern w:val="0"/>
          <w:sz w:val="27"/>
          <w:szCs w:val="27"/>
          <w:lang w:eastAsia="sv-SE"/>
          <w14:ligatures w14:val="none"/>
        </w:rPr>
        <w:t xml:space="preserve">mot uttorkning genom </w:t>
      </w:r>
      <w:r>
        <w:rPr>
          <w:rFonts w:ascii="Calibri" w:eastAsia="Times New Roman" w:hAnsi="Calibri" w:cs="Calibri"/>
          <w:kern w:val="0"/>
          <w:sz w:val="27"/>
          <w:szCs w:val="27"/>
          <w:lang w:eastAsia="sv-SE"/>
          <w14:ligatures w14:val="none"/>
        </w:rPr>
        <w:t>rot</w:t>
      </w:r>
      <w:r w:rsidRPr="00713A86">
        <w:rPr>
          <w:rFonts w:ascii="Calibri" w:eastAsia="Times New Roman" w:hAnsi="Calibri" w:cs="Calibri"/>
          <w:kern w:val="0"/>
          <w:sz w:val="27"/>
          <w:szCs w:val="27"/>
          <w:lang w:eastAsia="sv-SE"/>
          <w14:ligatures w14:val="none"/>
        </w:rPr>
        <w:t>täckning, rotdraperi eller skyddsspont</w:t>
      </w:r>
      <w:r>
        <w:rPr>
          <w:rFonts w:ascii="Calibri" w:eastAsia="Times New Roman" w:hAnsi="Calibri" w:cs="Calibri"/>
          <w:kern w:val="0"/>
          <w:sz w:val="27"/>
          <w:szCs w:val="27"/>
          <w:lang w:eastAsia="sv-SE"/>
          <w14:ligatures w14:val="none"/>
        </w:rPr>
        <w:t>. Typ av skyddsåtgärd beror delvis av</w:t>
      </w:r>
      <w:r w:rsidRPr="00713A86">
        <w:rPr>
          <w:rFonts w:ascii="Calibri" w:eastAsia="Times New Roman" w:hAnsi="Calibri" w:cs="Calibri"/>
          <w:kern w:val="0"/>
          <w:sz w:val="27"/>
          <w:szCs w:val="27"/>
          <w:lang w:eastAsia="sv-SE"/>
          <w14:ligatures w14:val="none"/>
        </w:rPr>
        <w:t xml:space="preserve"> tid som rötter är frilagda.</w:t>
      </w:r>
    </w:p>
    <w:p w14:paraId="7DA581F9" w14:textId="00CBEF94" w:rsidR="00870505" w:rsidRPr="00E72158" w:rsidRDefault="00870505" w:rsidP="00E72158">
      <w:pPr>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Vid uppehåll i schaktarbetet i längre än en timme med fritt exponerade trädrötter, ska rötterna täckas för att behålla fuktigheten. Täckningen </w:t>
      </w:r>
      <w:r w:rsidR="009402F9" w:rsidRPr="00E72158">
        <w:rPr>
          <w:rFonts w:ascii="Calibri" w:eastAsia="Times New Roman" w:hAnsi="Calibri" w:cs="Calibri"/>
          <w:kern w:val="0"/>
          <w:sz w:val="27"/>
          <w:szCs w:val="27"/>
          <w:lang w:eastAsia="sv-SE"/>
          <w14:ligatures w14:val="none"/>
        </w:rPr>
        <w:t>kan göras</w:t>
      </w:r>
      <w:r w:rsidRPr="00E72158">
        <w:rPr>
          <w:rFonts w:ascii="Calibri" w:eastAsia="Times New Roman" w:hAnsi="Calibri" w:cs="Calibri"/>
          <w:kern w:val="0"/>
          <w:sz w:val="27"/>
          <w:szCs w:val="27"/>
          <w:lang w:eastAsia="sv-SE"/>
          <w14:ligatures w14:val="none"/>
        </w:rPr>
        <w:t xml:space="preserve"> med presenning, plast, geotextil, säckväv eller likvärdigt material</w:t>
      </w:r>
      <w:r w:rsidR="009402F9" w:rsidRPr="00E72158">
        <w:rPr>
          <w:rFonts w:ascii="Calibri" w:eastAsia="Times New Roman" w:hAnsi="Calibri" w:cs="Calibri"/>
          <w:kern w:val="0"/>
          <w:sz w:val="27"/>
          <w:szCs w:val="27"/>
          <w:lang w:eastAsia="sv-SE"/>
          <w14:ligatures w14:val="none"/>
        </w:rPr>
        <w:t xml:space="preserve"> och ska</w:t>
      </w:r>
      <w:r w:rsidRPr="00E72158">
        <w:rPr>
          <w:rFonts w:ascii="Calibri" w:eastAsia="Times New Roman" w:hAnsi="Calibri" w:cs="Calibri"/>
          <w:kern w:val="0"/>
          <w:sz w:val="27"/>
          <w:szCs w:val="27"/>
          <w:lang w:eastAsia="sv-SE"/>
          <w14:ligatures w14:val="none"/>
        </w:rPr>
        <w:t xml:space="preserve"> täcka hela schaktslänten där rötter påträffas</w:t>
      </w:r>
      <w:r w:rsidR="009402F9" w:rsidRPr="00E72158">
        <w:rPr>
          <w:rFonts w:ascii="Calibri" w:eastAsia="Times New Roman" w:hAnsi="Calibri" w:cs="Calibri"/>
          <w:kern w:val="0"/>
          <w:sz w:val="27"/>
          <w:szCs w:val="27"/>
          <w:lang w:eastAsia="sv-SE"/>
          <w14:ligatures w14:val="none"/>
        </w:rPr>
        <w:t xml:space="preserve"> samt</w:t>
      </w:r>
      <w:r w:rsidRPr="00E72158">
        <w:rPr>
          <w:rFonts w:ascii="Calibri" w:eastAsia="Times New Roman" w:hAnsi="Calibri" w:cs="Calibri"/>
          <w:kern w:val="0"/>
          <w:sz w:val="27"/>
          <w:szCs w:val="27"/>
          <w:lang w:eastAsia="sv-SE"/>
          <w14:ligatures w14:val="none"/>
        </w:rPr>
        <w:t xml:space="preserve"> ligga tätt mot schaktslänten. Täckningsmaterialet ska avlägsnas före återfyllning.</w:t>
      </w:r>
    </w:p>
    <w:p w14:paraId="51782FD5" w14:textId="7D8B4E60" w:rsidR="00870505" w:rsidRDefault="00870505" w:rsidP="00C3281E">
      <w:pPr>
        <w:pStyle w:val="Normalwebb"/>
        <w:rPr>
          <w:color w:val="FF0000"/>
        </w:rPr>
      </w:pPr>
      <w:r w:rsidRPr="0053463F">
        <w:rPr>
          <w:rStyle w:val="fui-flex"/>
          <w:rFonts w:eastAsiaTheme="majorEastAsia"/>
          <w:noProof/>
          <w:color w:val="FF0000"/>
        </w:rPr>
        <w:drawing>
          <wp:inline distT="0" distB="0" distL="0" distR="0" wp14:anchorId="083CAE0F" wp14:editId="6D3B8195">
            <wp:extent cx="3136900" cy="1829857"/>
            <wp:effectExtent l="0" t="0" r="6350" b="0"/>
            <wp:docPr id="1145169123" name="Bildobjekt 3" descr="En bild som visar utomhus, gräs, växt, mar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 bild som visar utomhus, gräs, växt, mark&#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9496" cy="1854705"/>
                    </a:xfrm>
                    <a:prstGeom prst="rect">
                      <a:avLst/>
                    </a:prstGeom>
                    <a:noFill/>
                    <a:ln>
                      <a:noFill/>
                    </a:ln>
                  </pic:spPr>
                </pic:pic>
              </a:graphicData>
            </a:graphic>
          </wp:inline>
        </w:drawing>
      </w:r>
    </w:p>
    <w:p w14:paraId="0CB0D056" w14:textId="3FE60E1B" w:rsidR="00C249AB" w:rsidRPr="00E72158" w:rsidRDefault="00CC7D1A" w:rsidP="00E72158">
      <w:pPr>
        <w:shd w:val="clear" w:color="auto" w:fill="FFFFFF"/>
        <w:spacing w:before="75" w:after="150" w:line="240" w:lineRule="auto"/>
        <w:rPr>
          <w:rFonts w:ascii="Calibri" w:hAnsi="Calibri" w:cs="Calibri"/>
          <w:i/>
          <w:iCs/>
          <w:sz w:val="27"/>
          <w:szCs w:val="27"/>
        </w:rPr>
      </w:pPr>
      <w:r w:rsidRPr="00E72158">
        <w:rPr>
          <w:rFonts w:ascii="Calibri" w:eastAsia="Times New Roman" w:hAnsi="Calibri" w:cs="Calibri"/>
          <w:i/>
          <w:iCs/>
          <w:kern w:val="0"/>
          <w:sz w:val="27"/>
          <w:szCs w:val="27"/>
          <w:lang w:eastAsia="sv-SE"/>
          <w14:ligatures w14:val="none"/>
        </w:rPr>
        <w:lastRenderedPageBreak/>
        <w:t>Exempelbild rottäckning</w:t>
      </w:r>
    </w:p>
    <w:p w14:paraId="0ACFDA52" w14:textId="44478F25" w:rsidR="00870505" w:rsidRPr="00E72158" w:rsidRDefault="00870505" w:rsidP="00870505">
      <w:pPr>
        <w:spacing w:before="100" w:beforeAutospacing="1" w:after="100" w:afterAutospacing="1" w:line="240" w:lineRule="auto"/>
        <w:outlineLvl w:val="2"/>
        <w:rPr>
          <w:rFonts w:ascii="Calibri" w:eastAsia="Times New Roman" w:hAnsi="Calibri" w:cs="Calibri"/>
          <w:kern w:val="0"/>
          <w:sz w:val="27"/>
          <w:szCs w:val="27"/>
          <w:lang w:eastAsia="sv-SE"/>
          <w14:ligatures w14:val="none"/>
        </w:rPr>
      </w:pPr>
      <w:r w:rsidRPr="00E72158">
        <w:rPr>
          <w:rFonts w:ascii="Calibri" w:eastAsia="Times New Roman" w:hAnsi="Calibri" w:cs="Calibri"/>
          <w:b/>
          <w:bCs/>
          <w:kern w:val="0"/>
          <w:sz w:val="27"/>
          <w:szCs w:val="27"/>
          <w:lang w:eastAsia="sv-SE"/>
          <w14:ligatures w14:val="none"/>
        </w:rPr>
        <w:t>Rotdraperi</w:t>
      </w:r>
      <w:r w:rsidRPr="00E72158">
        <w:rPr>
          <w:rFonts w:ascii="Calibri" w:eastAsia="Times New Roman" w:hAnsi="Calibri" w:cs="Calibri"/>
          <w:b/>
          <w:bCs/>
          <w:kern w:val="0"/>
          <w:sz w:val="27"/>
          <w:szCs w:val="27"/>
          <w:lang w:eastAsia="sv-SE"/>
          <w14:ligatures w14:val="none"/>
        </w:rPr>
        <w:br/>
      </w:r>
      <w:r w:rsidRPr="00E72158">
        <w:rPr>
          <w:rFonts w:ascii="Calibri" w:eastAsia="Times New Roman" w:hAnsi="Calibri" w:cs="Calibri"/>
          <w:kern w:val="0"/>
          <w:sz w:val="27"/>
          <w:szCs w:val="27"/>
          <w:lang w:eastAsia="sv-SE"/>
          <w14:ligatures w14:val="none"/>
        </w:rPr>
        <w:t xml:space="preserve">Vid schakter som behöver vara öppna en längre period och som är inom ett träds skyddszon kan ett rotdraperi krävas som skydd för </w:t>
      </w:r>
      <w:r w:rsidR="00680E49">
        <w:rPr>
          <w:rFonts w:ascii="Calibri" w:eastAsia="Times New Roman" w:hAnsi="Calibri" w:cs="Calibri"/>
          <w:kern w:val="0"/>
          <w:sz w:val="27"/>
          <w:szCs w:val="27"/>
          <w:lang w:eastAsia="sv-SE"/>
          <w14:ligatures w14:val="none"/>
        </w:rPr>
        <w:t xml:space="preserve">uttorkning av </w:t>
      </w:r>
      <w:r w:rsidRPr="00E72158">
        <w:rPr>
          <w:rFonts w:ascii="Calibri" w:eastAsia="Times New Roman" w:hAnsi="Calibri" w:cs="Calibri"/>
          <w:kern w:val="0"/>
          <w:sz w:val="27"/>
          <w:szCs w:val="27"/>
          <w:lang w:eastAsia="sv-SE"/>
          <w14:ligatures w14:val="none"/>
        </w:rPr>
        <w:t xml:space="preserve">frilagda rötter. </w:t>
      </w:r>
    </w:p>
    <w:p w14:paraId="62F72A65" w14:textId="644AB6FA" w:rsidR="00870505" w:rsidRPr="0053463F" w:rsidRDefault="00870505" w:rsidP="00870505">
      <w:pPr>
        <w:spacing w:before="100" w:beforeAutospacing="1" w:after="100" w:afterAutospacing="1" w:line="240" w:lineRule="auto"/>
        <w:outlineLvl w:val="2"/>
        <w:rPr>
          <w:rFonts w:ascii="Calibri" w:eastAsia="Times New Roman" w:hAnsi="Calibri" w:cs="Calibri"/>
          <w:color w:val="FF0000"/>
          <w:kern w:val="0"/>
          <w:sz w:val="27"/>
          <w:szCs w:val="27"/>
          <w:lang w:eastAsia="sv-SE"/>
          <w14:ligatures w14:val="none"/>
        </w:rPr>
      </w:pPr>
      <w:r w:rsidRPr="0053463F">
        <w:rPr>
          <w:noProof/>
          <w:color w:val="FF0000"/>
        </w:rPr>
        <w:drawing>
          <wp:inline distT="0" distB="0" distL="0" distR="0" wp14:anchorId="3D46020A" wp14:editId="41C90190">
            <wp:extent cx="5760720" cy="4035425"/>
            <wp:effectExtent l="0" t="0" r="0" b="3175"/>
            <wp:docPr id="1000758802" name="Bildobjekt 1" descr="En bild som visar text, diagram,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8802" name="Bildobjekt 1" descr="En bild som visar text, diagram, skärmbild, Teckensnitt&#10;&#10;Automatiskt genererad beskrivning"/>
                    <pic:cNvPicPr/>
                  </pic:nvPicPr>
                  <pic:blipFill>
                    <a:blip r:embed="rId13"/>
                    <a:stretch>
                      <a:fillRect/>
                    </a:stretch>
                  </pic:blipFill>
                  <pic:spPr>
                    <a:xfrm>
                      <a:off x="0" y="0"/>
                      <a:ext cx="5760720" cy="4035425"/>
                    </a:xfrm>
                    <a:prstGeom prst="rect">
                      <a:avLst/>
                    </a:prstGeom>
                  </pic:spPr>
                </pic:pic>
              </a:graphicData>
            </a:graphic>
          </wp:inline>
        </w:drawing>
      </w:r>
    </w:p>
    <w:p w14:paraId="3F223DC8" w14:textId="77777777" w:rsidR="00870505" w:rsidRPr="00E72158" w:rsidRDefault="00870505" w:rsidP="00870505">
      <w:pPr>
        <w:spacing w:before="100" w:beforeAutospacing="1" w:after="100" w:afterAutospacing="1" w:line="240" w:lineRule="auto"/>
        <w:outlineLvl w:val="2"/>
        <w:rPr>
          <w:rFonts w:ascii="Calibri" w:eastAsia="Times New Roman" w:hAnsi="Calibri" w:cs="Calibri"/>
          <w:i/>
          <w:iCs/>
          <w:kern w:val="0"/>
          <w:sz w:val="27"/>
          <w:szCs w:val="27"/>
          <w:lang w:eastAsia="sv-SE"/>
          <w14:ligatures w14:val="none"/>
        </w:rPr>
      </w:pPr>
      <w:r w:rsidRPr="00E72158">
        <w:rPr>
          <w:rFonts w:ascii="Calibri" w:eastAsia="Times New Roman" w:hAnsi="Calibri" w:cs="Calibri"/>
          <w:i/>
          <w:iCs/>
          <w:kern w:val="0"/>
          <w:sz w:val="27"/>
          <w:szCs w:val="27"/>
          <w:lang w:eastAsia="sv-SE"/>
          <w14:ligatures w14:val="none"/>
        </w:rPr>
        <w:t>Exempel på typritning av rotdraperi</w:t>
      </w:r>
    </w:p>
    <w:p w14:paraId="1FA8FA60" w14:textId="3AE0B1C1" w:rsidR="00870505" w:rsidRPr="00E72158" w:rsidRDefault="00870505" w:rsidP="00E72158">
      <w:pPr>
        <w:spacing w:after="120"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Metodbeskrivning</w:t>
      </w:r>
      <w:r w:rsidR="00036C2A">
        <w:rPr>
          <w:rFonts w:ascii="Calibri" w:eastAsia="Times New Roman" w:hAnsi="Calibri" w:cs="Calibri"/>
          <w:kern w:val="0"/>
          <w:sz w:val="27"/>
          <w:szCs w:val="27"/>
          <w:lang w:eastAsia="sv-SE"/>
          <w14:ligatures w14:val="none"/>
        </w:rPr>
        <w:t xml:space="preserve"> </w:t>
      </w:r>
      <w:proofErr w:type="spellStart"/>
      <w:r w:rsidR="00036C2A">
        <w:rPr>
          <w:rFonts w:ascii="Calibri" w:eastAsia="Times New Roman" w:hAnsi="Calibri" w:cs="Calibri"/>
          <w:kern w:val="0"/>
          <w:sz w:val="27"/>
          <w:szCs w:val="27"/>
          <w:lang w:eastAsia="sv-SE"/>
          <w14:ligatures w14:val="none"/>
        </w:rPr>
        <w:t>Rotdrapperi</w:t>
      </w:r>
      <w:proofErr w:type="spellEnd"/>
      <w:r w:rsidRPr="00E72158">
        <w:rPr>
          <w:rFonts w:ascii="Calibri" w:eastAsia="Times New Roman" w:hAnsi="Calibri" w:cs="Calibri"/>
          <w:kern w:val="0"/>
          <w:sz w:val="27"/>
          <w:szCs w:val="27"/>
          <w:lang w:eastAsia="sv-SE"/>
          <w14:ligatures w14:val="none"/>
        </w:rPr>
        <w:t>:</w:t>
      </w:r>
    </w:p>
    <w:p w14:paraId="3099EAC0" w14:textId="77777777" w:rsidR="00870505" w:rsidRPr="00E72158" w:rsidRDefault="00870505" w:rsidP="00E72158">
      <w:pPr>
        <w:numPr>
          <w:ilvl w:val="0"/>
          <w:numId w:val="8"/>
        </w:numPr>
        <w:spacing w:after="100" w:afterAutospacing="1"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Ytskikt, överbyggnad och jordmassor schaktas bort.</w:t>
      </w:r>
    </w:p>
    <w:p w14:paraId="1BCF923B" w14:textId="0B8CE427" w:rsidR="00870505" w:rsidRPr="00E72158" w:rsidRDefault="00870505" w:rsidP="00870505">
      <w:pPr>
        <w:numPr>
          <w:ilvl w:val="0"/>
          <w:numId w:val="8"/>
        </w:numPr>
        <w:spacing w:before="100" w:beforeAutospacing="1" w:after="100" w:afterAutospacing="1"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Träpålar slås ned med ett avstånd på 40cm från schaktslänt och parallellt med schaktslänten eller helt vertikalt, med ett c/c-mått på 1,5-2m mellan stolparna. Stolpens överkant </w:t>
      </w:r>
      <w:r w:rsidR="00036C2A">
        <w:rPr>
          <w:rFonts w:ascii="Calibri" w:eastAsia="Times New Roman" w:hAnsi="Calibri" w:cs="Calibri"/>
          <w:kern w:val="0"/>
          <w:sz w:val="27"/>
          <w:szCs w:val="27"/>
          <w:lang w:eastAsia="sv-SE"/>
          <w14:ligatures w14:val="none"/>
        </w:rPr>
        <w:t>bör</w:t>
      </w:r>
      <w:r w:rsidR="00036C2A" w:rsidRPr="00E72158">
        <w:rPr>
          <w:rFonts w:ascii="Calibri" w:eastAsia="Times New Roman" w:hAnsi="Calibri" w:cs="Calibri"/>
          <w:kern w:val="0"/>
          <w:sz w:val="27"/>
          <w:szCs w:val="27"/>
          <w:lang w:eastAsia="sv-SE"/>
          <w14:ligatures w14:val="none"/>
        </w:rPr>
        <w:t xml:space="preserve"> </w:t>
      </w:r>
      <w:r w:rsidRPr="00E72158">
        <w:rPr>
          <w:rFonts w:ascii="Calibri" w:eastAsia="Times New Roman" w:hAnsi="Calibri" w:cs="Calibri"/>
          <w:kern w:val="0"/>
          <w:sz w:val="27"/>
          <w:szCs w:val="27"/>
          <w:lang w:eastAsia="sv-SE"/>
          <w14:ligatures w14:val="none"/>
        </w:rPr>
        <w:t xml:space="preserve">vara i nivå med övrig mark. Duk (geotextil, tät juteväv eller likvärdigt) monteras mellan stolparna, hela stolparnas höjd. Vid behov, ofta vid större </w:t>
      </w:r>
      <w:proofErr w:type="spellStart"/>
      <w:r w:rsidRPr="00E72158">
        <w:rPr>
          <w:rFonts w:ascii="Calibri" w:eastAsia="Times New Roman" w:hAnsi="Calibri" w:cs="Calibri"/>
          <w:kern w:val="0"/>
          <w:sz w:val="27"/>
          <w:szCs w:val="27"/>
          <w:lang w:eastAsia="sv-SE"/>
          <w14:ligatures w14:val="none"/>
        </w:rPr>
        <w:t>schaktddjup</w:t>
      </w:r>
      <w:proofErr w:type="spellEnd"/>
      <w:r w:rsidRPr="00E72158">
        <w:rPr>
          <w:rFonts w:ascii="Calibri" w:eastAsia="Times New Roman" w:hAnsi="Calibri" w:cs="Calibri"/>
          <w:kern w:val="0"/>
          <w:sz w:val="27"/>
          <w:szCs w:val="27"/>
          <w:lang w:eastAsia="sv-SE"/>
          <w14:ligatures w14:val="none"/>
        </w:rPr>
        <w:t>, monteras ett stabiliserande metallnät så att rotdraperiet klarar trycket från påfylld jord.</w:t>
      </w:r>
    </w:p>
    <w:p w14:paraId="0529AA0B" w14:textId="77777777" w:rsidR="00870505" w:rsidRPr="00E72158" w:rsidRDefault="00870505" w:rsidP="00870505">
      <w:pPr>
        <w:numPr>
          <w:ilvl w:val="0"/>
          <w:numId w:val="8"/>
        </w:numPr>
        <w:spacing w:before="100" w:beforeAutospacing="1" w:after="100" w:afterAutospacing="1"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Mineraljord fylls på i utrymmet mellan befintligt rotsystem och rotdraperiet och översta 40cm fylls med växtjord.</w:t>
      </w:r>
    </w:p>
    <w:p w14:paraId="2A6D1BD9" w14:textId="77777777" w:rsidR="00870505" w:rsidRPr="00E72158" w:rsidRDefault="00870505" w:rsidP="00870505">
      <w:pPr>
        <w:numPr>
          <w:ilvl w:val="0"/>
          <w:numId w:val="8"/>
        </w:numPr>
        <w:spacing w:before="100" w:beforeAutospacing="1" w:after="100" w:afterAutospacing="1"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Jordmaterialet </w:t>
      </w:r>
      <w:proofErr w:type="spellStart"/>
      <w:r w:rsidRPr="00E72158">
        <w:rPr>
          <w:rFonts w:ascii="Calibri" w:eastAsia="Times New Roman" w:hAnsi="Calibri" w:cs="Calibri"/>
          <w:kern w:val="0"/>
          <w:sz w:val="27"/>
          <w:szCs w:val="27"/>
          <w:lang w:eastAsia="sv-SE"/>
          <w14:ligatures w14:val="none"/>
        </w:rPr>
        <w:t>genomfuktas</w:t>
      </w:r>
      <w:proofErr w:type="spellEnd"/>
      <w:r w:rsidRPr="00E72158">
        <w:rPr>
          <w:rFonts w:ascii="Calibri" w:eastAsia="Times New Roman" w:hAnsi="Calibri" w:cs="Calibri"/>
          <w:kern w:val="0"/>
          <w:sz w:val="27"/>
          <w:szCs w:val="27"/>
          <w:lang w:eastAsia="sv-SE"/>
          <w14:ligatures w14:val="none"/>
        </w:rPr>
        <w:t>. Rotdraperiet vattnas därefter kontinuerligt så att det ständigt hålls fuktigt.</w:t>
      </w:r>
    </w:p>
    <w:p w14:paraId="366E8555" w14:textId="2E1E4EDB" w:rsidR="00870505" w:rsidRPr="00E72158" w:rsidRDefault="00870505" w:rsidP="00E72158">
      <w:pPr>
        <w:numPr>
          <w:ilvl w:val="0"/>
          <w:numId w:val="8"/>
        </w:numPr>
        <w:spacing w:before="100" w:beforeAutospacing="1" w:after="100" w:afterAutospacing="1" w:line="240" w:lineRule="auto"/>
        <w:rPr>
          <w:rFonts w:ascii="Calibri" w:eastAsia="Times New Roman" w:hAnsi="Calibri" w:cs="Calibri"/>
          <w:b/>
          <w:bCs/>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Rotdraperiet </w:t>
      </w:r>
      <w:r w:rsidR="00036C2A">
        <w:rPr>
          <w:rFonts w:ascii="Calibri" w:eastAsia="Times New Roman" w:hAnsi="Calibri" w:cs="Calibri"/>
          <w:kern w:val="0"/>
          <w:sz w:val="27"/>
          <w:szCs w:val="27"/>
          <w:lang w:eastAsia="sv-SE"/>
          <w14:ligatures w14:val="none"/>
        </w:rPr>
        <w:t>bör</w:t>
      </w:r>
      <w:r w:rsidR="00036C2A" w:rsidRPr="00E72158">
        <w:rPr>
          <w:rFonts w:ascii="Calibri" w:eastAsia="Times New Roman" w:hAnsi="Calibri" w:cs="Calibri"/>
          <w:kern w:val="0"/>
          <w:sz w:val="27"/>
          <w:szCs w:val="27"/>
          <w:lang w:eastAsia="sv-SE"/>
          <w14:ligatures w14:val="none"/>
        </w:rPr>
        <w:t xml:space="preserve"> </w:t>
      </w:r>
      <w:r w:rsidRPr="00E72158">
        <w:rPr>
          <w:rFonts w:ascii="Calibri" w:eastAsia="Times New Roman" w:hAnsi="Calibri" w:cs="Calibri"/>
          <w:kern w:val="0"/>
          <w:sz w:val="27"/>
          <w:szCs w:val="27"/>
          <w:lang w:eastAsia="sv-SE"/>
          <w14:ligatures w14:val="none"/>
        </w:rPr>
        <w:t>vara intakt under hela entreprenaden och tas bort i samband med att återfyllnadsarbeten påbörjas.</w:t>
      </w:r>
    </w:p>
    <w:p w14:paraId="48FDDDFA" w14:textId="77777777" w:rsidR="00870505" w:rsidRPr="00E72158" w:rsidRDefault="00870505" w:rsidP="00870505">
      <w:pPr>
        <w:spacing w:after="0"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b/>
          <w:bCs/>
          <w:kern w:val="0"/>
          <w:sz w:val="27"/>
          <w:szCs w:val="27"/>
          <w:lang w:eastAsia="sv-SE"/>
          <w14:ligatures w14:val="none"/>
        </w:rPr>
        <w:lastRenderedPageBreak/>
        <w:t>Skyddsspont</w:t>
      </w:r>
      <w:r w:rsidRPr="00E72158">
        <w:rPr>
          <w:rFonts w:ascii="Calibri" w:eastAsia="Times New Roman" w:hAnsi="Calibri" w:cs="Calibri"/>
          <w:kern w:val="0"/>
          <w:sz w:val="27"/>
          <w:szCs w:val="27"/>
          <w:lang w:eastAsia="sv-SE"/>
          <w14:ligatures w14:val="none"/>
        </w:rPr>
        <w:br/>
        <w:t>Vid de schakter där rotdraperi ej är möjlig att anläggas kan skyddsspont krävas för att skydda trädrötter. Detta för att åstadkomma brantare schaktslänter för minskat markintrång i trädens skyddszon.</w:t>
      </w:r>
    </w:p>
    <w:p w14:paraId="4E39A054" w14:textId="347742CC" w:rsidR="00870505" w:rsidRPr="00E72158" w:rsidRDefault="00870505" w:rsidP="00870505">
      <w:pPr>
        <w:spacing w:before="100" w:beforeAutospacing="1" w:after="120"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Sponten bör uppföras i samband med schakt för ledningsgrav. Schakt utförs i enlighet med ställda krav. Framtagna rötter beskärs med rena snitt 40–50 cm från planerad spontvägg. Skyddssponten </w:t>
      </w:r>
      <w:r w:rsidR="00036C2A">
        <w:rPr>
          <w:rFonts w:ascii="Calibri" w:eastAsia="Times New Roman" w:hAnsi="Calibri" w:cs="Calibri"/>
          <w:kern w:val="0"/>
          <w:sz w:val="27"/>
          <w:szCs w:val="27"/>
          <w:lang w:eastAsia="sv-SE"/>
          <w14:ligatures w14:val="none"/>
        </w:rPr>
        <w:t>bör</w:t>
      </w:r>
      <w:r w:rsidR="00036C2A" w:rsidRPr="00E72158">
        <w:rPr>
          <w:rFonts w:ascii="Calibri" w:eastAsia="Times New Roman" w:hAnsi="Calibri" w:cs="Calibri"/>
          <w:kern w:val="0"/>
          <w:sz w:val="27"/>
          <w:szCs w:val="27"/>
          <w:lang w:eastAsia="sv-SE"/>
          <w14:ligatures w14:val="none"/>
        </w:rPr>
        <w:t xml:space="preserve"> </w:t>
      </w:r>
      <w:r w:rsidRPr="00E72158">
        <w:rPr>
          <w:rFonts w:ascii="Calibri" w:eastAsia="Times New Roman" w:hAnsi="Calibri" w:cs="Calibri"/>
          <w:kern w:val="0"/>
          <w:sz w:val="27"/>
          <w:szCs w:val="27"/>
          <w:lang w:eastAsia="sv-SE"/>
          <w14:ligatures w14:val="none"/>
        </w:rPr>
        <w:t xml:space="preserve">gå ner till ett djup där inga rötter längre påträffas, eller till fast berg. Avståndet bör vara 40–50 cm från ytterkanten av sponten till rotsystemet. Diket fylls med mineraljord och översta 40cm med jord som är rik på organiskt material och näring. Skyddssponten </w:t>
      </w:r>
      <w:r w:rsidR="00036C2A">
        <w:rPr>
          <w:rFonts w:ascii="Calibri" w:eastAsia="Times New Roman" w:hAnsi="Calibri" w:cs="Calibri"/>
          <w:kern w:val="0"/>
          <w:sz w:val="27"/>
          <w:szCs w:val="27"/>
          <w:lang w:eastAsia="sv-SE"/>
          <w14:ligatures w14:val="none"/>
        </w:rPr>
        <w:t>bör</w:t>
      </w:r>
      <w:r w:rsidR="00036C2A" w:rsidRPr="00E72158">
        <w:rPr>
          <w:rFonts w:ascii="Calibri" w:eastAsia="Times New Roman" w:hAnsi="Calibri" w:cs="Calibri"/>
          <w:kern w:val="0"/>
          <w:sz w:val="27"/>
          <w:szCs w:val="27"/>
          <w:lang w:eastAsia="sv-SE"/>
          <w14:ligatures w14:val="none"/>
        </w:rPr>
        <w:t xml:space="preserve"> </w:t>
      </w:r>
      <w:r w:rsidRPr="00E72158">
        <w:rPr>
          <w:rFonts w:ascii="Calibri" w:eastAsia="Times New Roman" w:hAnsi="Calibri" w:cs="Calibri"/>
          <w:kern w:val="0"/>
          <w:sz w:val="27"/>
          <w:szCs w:val="27"/>
          <w:lang w:eastAsia="sv-SE"/>
          <w14:ligatures w14:val="none"/>
        </w:rPr>
        <w:t>vara intakt under hela entreprenadtiden och tas bort i samband med att återfyllnad påbörjas.</w:t>
      </w:r>
    </w:p>
    <w:p w14:paraId="13C88E8F" w14:textId="215A89A3" w:rsidR="00870505" w:rsidRPr="0053463F" w:rsidRDefault="00870505" w:rsidP="00870505">
      <w:pPr>
        <w:shd w:val="clear" w:color="auto" w:fill="FFFFFF"/>
        <w:spacing w:before="75" w:after="150" w:line="240" w:lineRule="auto"/>
        <w:rPr>
          <w:rFonts w:ascii="Calibri" w:eastAsia="Times New Roman" w:hAnsi="Calibri" w:cs="Calibri"/>
          <w:color w:val="FF0000"/>
          <w:kern w:val="0"/>
          <w:sz w:val="27"/>
          <w:szCs w:val="27"/>
          <w:lang w:eastAsia="sv-SE"/>
          <w14:ligatures w14:val="none"/>
        </w:rPr>
      </w:pPr>
      <w:r w:rsidRPr="0053463F">
        <w:rPr>
          <w:noProof/>
          <w:color w:val="FF0000"/>
        </w:rPr>
        <w:drawing>
          <wp:inline distT="0" distB="0" distL="0" distR="0" wp14:anchorId="574DD989" wp14:editId="47A796D4">
            <wp:extent cx="2619751" cy="3073400"/>
            <wp:effectExtent l="0" t="0" r="9525" b="0"/>
            <wp:docPr id="517309116" name="Bildobjekt 4" descr="En bild som visar träd, rita, skiss,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09116" name="Bildobjekt 4" descr="En bild som visar träd, rita, skiss, design&#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1905" cy="3087658"/>
                    </a:xfrm>
                    <a:prstGeom prst="rect">
                      <a:avLst/>
                    </a:prstGeom>
                    <a:noFill/>
                    <a:ln>
                      <a:noFill/>
                    </a:ln>
                  </pic:spPr>
                </pic:pic>
              </a:graphicData>
            </a:graphic>
          </wp:inline>
        </w:drawing>
      </w:r>
    </w:p>
    <w:p w14:paraId="1011C7D6" w14:textId="77777777" w:rsidR="00870505" w:rsidRDefault="00870505" w:rsidP="00870505">
      <w:pPr>
        <w:shd w:val="clear" w:color="auto" w:fill="FFFFFF"/>
        <w:spacing w:before="75" w:after="150" w:line="240" w:lineRule="auto"/>
        <w:rPr>
          <w:rFonts w:ascii="Calibri" w:eastAsia="Times New Roman" w:hAnsi="Calibri" w:cs="Calibri"/>
          <w:i/>
          <w:iCs/>
          <w:kern w:val="0"/>
          <w:sz w:val="27"/>
          <w:szCs w:val="27"/>
          <w:lang w:eastAsia="sv-SE"/>
          <w14:ligatures w14:val="none"/>
        </w:rPr>
      </w:pPr>
      <w:r w:rsidRPr="00E72158">
        <w:rPr>
          <w:rFonts w:ascii="Calibri" w:eastAsia="Times New Roman" w:hAnsi="Calibri" w:cs="Calibri"/>
          <w:i/>
          <w:iCs/>
          <w:kern w:val="0"/>
          <w:sz w:val="27"/>
          <w:szCs w:val="27"/>
          <w:lang w:eastAsia="sv-SE"/>
          <w14:ligatures w14:val="none"/>
        </w:rPr>
        <w:t>Exempel på typritning av skyddsspont</w:t>
      </w:r>
    </w:p>
    <w:p w14:paraId="6BB70886" w14:textId="77777777" w:rsidR="00036C2A" w:rsidRPr="00E72158" w:rsidRDefault="00036C2A" w:rsidP="00870505">
      <w:pPr>
        <w:shd w:val="clear" w:color="auto" w:fill="FFFFFF"/>
        <w:spacing w:before="75" w:after="150" w:line="240" w:lineRule="auto"/>
        <w:rPr>
          <w:rFonts w:ascii="Calibri" w:eastAsia="Times New Roman" w:hAnsi="Calibri" w:cs="Calibri"/>
          <w:i/>
          <w:iCs/>
          <w:kern w:val="0"/>
          <w:sz w:val="27"/>
          <w:szCs w:val="27"/>
          <w:lang w:eastAsia="sv-SE"/>
          <w14:ligatures w14:val="none"/>
        </w:rPr>
      </w:pPr>
    </w:p>
    <w:p w14:paraId="005234FB" w14:textId="602CCB5C" w:rsidR="00036C2A" w:rsidRPr="00E72158" w:rsidRDefault="00870505" w:rsidP="00870505">
      <w:pPr>
        <w:shd w:val="clear" w:color="auto" w:fill="FFFFFF"/>
        <w:spacing w:before="75" w:after="150" w:line="240" w:lineRule="auto"/>
        <w:rPr>
          <w:rFonts w:ascii="Calibri" w:eastAsia="Times New Roman" w:hAnsi="Calibri" w:cs="Calibri"/>
          <w:i/>
          <w:iCs/>
          <w:kern w:val="0"/>
          <w:sz w:val="27"/>
          <w:szCs w:val="27"/>
          <w:lang w:eastAsia="sv-SE"/>
          <w14:ligatures w14:val="none"/>
        </w:rPr>
      </w:pPr>
      <w:r w:rsidRPr="00DC25D0">
        <w:rPr>
          <w:noProof/>
        </w:rPr>
        <w:lastRenderedPageBreak/>
        <w:drawing>
          <wp:inline distT="0" distB="0" distL="0" distR="0" wp14:anchorId="5ACD4480" wp14:editId="4C528E50">
            <wp:extent cx="4546600" cy="3137315"/>
            <wp:effectExtent l="0" t="0" r="6350" b="6350"/>
            <wp:docPr id="1443904599" name="Bildobjekt 5" descr="En bild som visar text, diagram, Plan, Paralle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04599" name="Bildobjekt 5" descr="En bild som visar text, diagram, Plan, Parallell&#10;&#10;Automatiskt genererad beskriv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8925" cy="3187222"/>
                    </a:xfrm>
                    <a:prstGeom prst="rect">
                      <a:avLst/>
                    </a:prstGeom>
                    <a:noFill/>
                    <a:ln>
                      <a:noFill/>
                    </a:ln>
                  </pic:spPr>
                </pic:pic>
              </a:graphicData>
            </a:graphic>
          </wp:inline>
        </w:drawing>
      </w:r>
    </w:p>
    <w:p w14:paraId="1AF29523" w14:textId="53655FF4" w:rsidR="00870505" w:rsidRPr="00E72158" w:rsidRDefault="00870505" w:rsidP="00870505">
      <w:pPr>
        <w:shd w:val="clear" w:color="auto" w:fill="FFFFFF"/>
        <w:spacing w:before="75" w:after="150" w:line="240" w:lineRule="auto"/>
        <w:rPr>
          <w:rFonts w:ascii="Calibri" w:eastAsia="Times New Roman" w:hAnsi="Calibri" w:cs="Calibri"/>
          <w:i/>
          <w:iCs/>
          <w:kern w:val="0"/>
          <w:sz w:val="27"/>
          <w:szCs w:val="27"/>
          <w:lang w:eastAsia="sv-SE"/>
          <w14:ligatures w14:val="none"/>
        </w:rPr>
      </w:pPr>
      <w:r w:rsidRPr="00E72158">
        <w:rPr>
          <w:rFonts w:ascii="Calibri" w:eastAsia="Times New Roman" w:hAnsi="Calibri" w:cs="Calibri"/>
          <w:i/>
          <w:iCs/>
          <w:kern w:val="0"/>
          <w:sz w:val="27"/>
          <w:szCs w:val="27"/>
          <w:lang w:eastAsia="sv-SE"/>
          <w14:ligatures w14:val="none"/>
        </w:rPr>
        <w:t>Exempel på typritning av skyddsspont</w:t>
      </w:r>
    </w:p>
    <w:p w14:paraId="662C5BAB" w14:textId="75516769" w:rsidR="00517488" w:rsidRDefault="00C3281E" w:rsidP="00517488">
      <w:pPr>
        <w:shd w:val="clear" w:color="auto" w:fill="FFFFFF" w:themeFill="background1"/>
        <w:spacing w:before="75" w:after="150" w:line="240" w:lineRule="auto"/>
        <w:rPr>
          <w:rFonts w:ascii="Calibri" w:eastAsia="Times New Roman" w:hAnsi="Calibri" w:cs="Calibri"/>
          <w:kern w:val="0"/>
          <w:sz w:val="27"/>
          <w:szCs w:val="27"/>
          <w:lang w:eastAsia="sv-SE"/>
          <w14:ligatures w14:val="none"/>
        </w:rPr>
      </w:pPr>
      <w:r>
        <w:rPr>
          <w:rFonts w:ascii="Calibri" w:eastAsia="Times New Roman" w:hAnsi="Calibri" w:cs="Calibri"/>
          <w:b/>
          <w:bCs/>
          <w:kern w:val="0"/>
          <w:sz w:val="27"/>
          <w:szCs w:val="27"/>
          <w:lang w:eastAsia="sv-SE"/>
          <w14:ligatures w14:val="none"/>
        </w:rPr>
        <w:t>Försiktig</w:t>
      </w:r>
      <w:r w:rsidR="00517488" w:rsidRPr="00EA51A4">
        <w:rPr>
          <w:rFonts w:ascii="Calibri" w:eastAsia="Times New Roman" w:hAnsi="Calibri" w:cs="Calibri"/>
          <w:b/>
          <w:bCs/>
          <w:kern w:val="0"/>
          <w:sz w:val="27"/>
          <w:szCs w:val="27"/>
          <w:lang w:eastAsia="sv-SE"/>
          <w14:ligatures w14:val="none"/>
        </w:rPr>
        <w:t xml:space="preserve"> schakt</w:t>
      </w:r>
      <w:r>
        <w:rPr>
          <w:rFonts w:ascii="Calibri" w:eastAsia="Times New Roman" w:hAnsi="Calibri" w:cs="Calibri"/>
          <w:b/>
          <w:bCs/>
          <w:kern w:val="0"/>
          <w:sz w:val="27"/>
          <w:szCs w:val="27"/>
          <w:lang w:eastAsia="sv-SE"/>
          <w14:ligatures w14:val="none"/>
        </w:rPr>
        <w:t>metod</w:t>
      </w:r>
      <w:r w:rsidR="00517488" w:rsidRPr="00EA51A4">
        <w:rPr>
          <w:rFonts w:ascii="Calibri" w:eastAsia="Times New Roman" w:hAnsi="Calibri" w:cs="Calibri"/>
          <w:b/>
          <w:bCs/>
          <w:kern w:val="0"/>
          <w:sz w:val="38"/>
          <w:szCs w:val="38"/>
          <w:lang w:eastAsia="sv-SE"/>
          <w14:ligatures w14:val="none"/>
        </w:rPr>
        <w:br/>
      </w:r>
      <w:r w:rsidR="00517488" w:rsidRPr="00EA51A4">
        <w:rPr>
          <w:rFonts w:ascii="Calibri" w:eastAsia="Times New Roman" w:hAnsi="Calibri" w:cs="Calibri"/>
          <w:kern w:val="0"/>
          <w:sz w:val="27"/>
          <w:szCs w:val="27"/>
          <w:lang w:eastAsia="sv-SE"/>
          <w14:ligatures w14:val="none"/>
        </w:rPr>
        <w:t xml:space="preserve">För arbete i trädens skyddszon bör så försiktig schaktmetod som möjligt föreskrivas. Vid all typ av schakt inom trädens skyddszon rekommenderas handschakt eller vakuumschakt och tryckluftslans. Vid anläggande av kabelgrav inom skyddszon utförs företrädesvis kanalisation genom </w:t>
      </w:r>
      <w:proofErr w:type="spellStart"/>
      <w:r w:rsidR="00517488" w:rsidRPr="00EA51A4">
        <w:rPr>
          <w:rFonts w:ascii="Calibri" w:eastAsia="Times New Roman" w:hAnsi="Calibri" w:cs="Calibri"/>
          <w:kern w:val="0"/>
          <w:sz w:val="27"/>
          <w:szCs w:val="27"/>
          <w:lang w:eastAsia="sv-SE"/>
          <w14:ligatures w14:val="none"/>
        </w:rPr>
        <w:t>tunnling</w:t>
      </w:r>
      <w:proofErr w:type="spellEnd"/>
      <w:r w:rsidR="00517488" w:rsidRPr="00EA51A4">
        <w:rPr>
          <w:rFonts w:ascii="Calibri" w:eastAsia="Times New Roman" w:hAnsi="Calibri" w:cs="Calibri"/>
          <w:kern w:val="0"/>
          <w:sz w:val="27"/>
          <w:szCs w:val="27"/>
          <w:lang w:eastAsia="sv-SE"/>
          <w14:ligatures w14:val="none"/>
        </w:rPr>
        <w:t xml:space="preserve"> under rötter. I sista hand rekommenderas konventionell maskinschakt. </w:t>
      </w:r>
    </w:p>
    <w:p w14:paraId="3688EA2A" w14:textId="6F8E5E07" w:rsidR="00FE4222" w:rsidRDefault="00FE4222" w:rsidP="00FE4222">
      <w:pPr>
        <w:shd w:val="clear" w:color="auto" w:fill="FFFFFF"/>
        <w:spacing w:before="75" w:after="150" w:line="240" w:lineRule="auto"/>
        <w:rPr>
          <w:rFonts w:ascii="Calibri" w:eastAsia="Times New Roman" w:hAnsi="Calibri" w:cs="Calibri"/>
          <w:kern w:val="0"/>
          <w:sz w:val="27"/>
          <w:szCs w:val="27"/>
          <w:lang w:eastAsia="sv-SE"/>
          <w14:ligatures w14:val="none"/>
        </w:rPr>
      </w:pPr>
      <w:r w:rsidRPr="00EA51A4">
        <w:rPr>
          <w:rFonts w:ascii="Calibri" w:eastAsia="Times New Roman" w:hAnsi="Calibri" w:cs="Calibri"/>
          <w:kern w:val="0"/>
          <w:sz w:val="27"/>
          <w:szCs w:val="27"/>
          <w:lang w:eastAsia="sv-SE"/>
          <w14:ligatures w14:val="none"/>
        </w:rPr>
        <w:t xml:space="preserve">Avjämning från befintlig marknivå i </w:t>
      </w:r>
      <w:proofErr w:type="spellStart"/>
      <w:r w:rsidRPr="00EA51A4">
        <w:rPr>
          <w:rFonts w:ascii="Calibri" w:eastAsia="Times New Roman" w:hAnsi="Calibri" w:cs="Calibri"/>
          <w:kern w:val="0"/>
          <w:sz w:val="27"/>
          <w:szCs w:val="27"/>
          <w:lang w:eastAsia="sv-SE"/>
          <w14:ligatures w14:val="none"/>
        </w:rPr>
        <w:t>rotzon</w:t>
      </w:r>
      <w:proofErr w:type="spellEnd"/>
      <w:r w:rsidRPr="00EA51A4">
        <w:rPr>
          <w:rFonts w:ascii="Calibri" w:eastAsia="Times New Roman" w:hAnsi="Calibri" w:cs="Calibri"/>
          <w:kern w:val="0"/>
          <w:sz w:val="27"/>
          <w:szCs w:val="27"/>
          <w:lang w:eastAsia="sv-SE"/>
          <w14:ligatures w14:val="none"/>
        </w:rPr>
        <w:t xml:space="preserve"> (kronans utbredning i marknivå) </w:t>
      </w:r>
      <w:r>
        <w:rPr>
          <w:rFonts w:ascii="Calibri" w:eastAsia="Times New Roman" w:hAnsi="Calibri" w:cs="Calibri"/>
          <w:kern w:val="0"/>
          <w:sz w:val="27"/>
          <w:szCs w:val="27"/>
          <w:lang w:eastAsia="sv-SE"/>
          <w14:ligatures w14:val="none"/>
        </w:rPr>
        <w:t>bör</w:t>
      </w:r>
      <w:r w:rsidRPr="00EA51A4">
        <w:rPr>
          <w:rFonts w:ascii="Calibri" w:eastAsia="Times New Roman" w:hAnsi="Calibri" w:cs="Calibri"/>
          <w:kern w:val="0"/>
          <w:sz w:val="27"/>
          <w:szCs w:val="27"/>
          <w:lang w:eastAsia="sv-SE"/>
          <w14:ligatures w14:val="none"/>
        </w:rPr>
        <w:t xml:space="preserve"> ske med handredskap. </w:t>
      </w:r>
      <w:r>
        <w:rPr>
          <w:rFonts w:ascii="Calibri" w:eastAsia="Times New Roman" w:hAnsi="Calibri" w:cs="Calibri"/>
          <w:kern w:val="0"/>
          <w:sz w:val="27"/>
          <w:szCs w:val="27"/>
          <w:lang w:eastAsia="sv-SE"/>
          <w14:ligatures w14:val="none"/>
        </w:rPr>
        <w:t xml:space="preserve">Maskingrävning inom </w:t>
      </w:r>
      <w:proofErr w:type="spellStart"/>
      <w:r>
        <w:rPr>
          <w:rFonts w:ascii="Calibri" w:eastAsia="Times New Roman" w:hAnsi="Calibri" w:cs="Calibri"/>
          <w:kern w:val="0"/>
          <w:sz w:val="27"/>
          <w:szCs w:val="27"/>
          <w:lang w:eastAsia="sv-SE"/>
          <w14:ligatures w14:val="none"/>
        </w:rPr>
        <w:t>rotzon</w:t>
      </w:r>
      <w:proofErr w:type="spellEnd"/>
      <w:r>
        <w:rPr>
          <w:rFonts w:ascii="Calibri" w:eastAsia="Times New Roman" w:hAnsi="Calibri" w:cs="Calibri"/>
          <w:kern w:val="0"/>
          <w:sz w:val="27"/>
          <w:szCs w:val="27"/>
          <w:lang w:eastAsia="sv-SE"/>
          <w14:ligatures w14:val="none"/>
        </w:rPr>
        <w:t xml:space="preserve"> riskerar att skada </w:t>
      </w:r>
      <w:r w:rsidRPr="00EA51A4">
        <w:rPr>
          <w:rFonts w:ascii="Calibri" w:eastAsia="Times New Roman" w:hAnsi="Calibri" w:cs="Calibri"/>
          <w:kern w:val="0"/>
          <w:sz w:val="27"/>
          <w:szCs w:val="27"/>
          <w:lang w:eastAsia="sv-SE"/>
          <w14:ligatures w14:val="none"/>
        </w:rPr>
        <w:t>rötter som ligger ytligt</w:t>
      </w:r>
      <w:r>
        <w:rPr>
          <w:rFonts w:ascii="Calibri" w:eastAsia="Times New Roman" w:hAnsi="Calibri" w:cs="Calibri"/>
          <w:kern w:val="0"/>
          <w:sz w:val="27"/>
          <w:szCs w:val="27"/>
          <w:lang w:eastAsia="sv-SE"/>
          <w14:ligatures w14:val="none"/>
        </w:rPr>
        <w:t>.</w:t>
      </w:r>
    </w:p>
    <w:p w14:paraId="7085ED95" w14:textId="77777777" w:rsidR="00870505" w:rsidRPr="00E72158" w:rsidRDefault="00870505" w:rsidP="00E72158">
      <w:pPr>
        <w:pStyle w:val="paragraph"/>
        <w:spacing w:before="0" w:after="0"/>
        <w:textAlignment w:val="baseline"/>
        <w:rPr>
          <w:rStyle w:val="normaltextrun"/>
          <w:rFonts w:ascii="Calibri" w:eastAsia="Calibri" w:hAnsi="Calibri" w:cs="Calibri"/>
          <w:b/>
          <w:bCs/>
          <w:sz w:val="32"/>
          <w:szCs w:val="32"/>
        </w:rPr>
      </w:pPr>
      <w:r w:rsidRPr="00E72158">
        <w:rPr>
          <w:rStyle w:val="normaltextrun"/>
          <w:rFonts w:ascii="Calibri" w:eastAsia="Calibri" w:hAnsi="Calibri" w:cs="Calibri"/>
          <w:b/>
          <w:bCs/>
          <w:sz w:val="32"/>
          <w:szCs w:val="32"/>
        </w:rPr>
        <w:t>Reglering av skador på träd</w:t>
      </w:r>
    </w:p>
    <w:p w14:paraId="5CF87173" w14:textId="5DA1823C" w:rsidR="00870505" w:rsidRPr="00E72158" w:rsidRDefault="00870505" w:rsidP="00870505">
      <w:pPr>
        <w:shd w:val="clear" w:color="auto" w:fill="FFFFFF"/>
        <w:spacing w:after="0"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I fall av skador på befintliga träd, då föreskrivna skyddsåtgärder inte efterlevts, utgår vite. Vite beräknas enligt vitesmall baserad på värdering enligt nationell standard, </w:t>
      </w:r>
      <w:hyperlink r:id="rId16" w:history="1">
        <w:r w:rsidRPr="00E72158">
          <w:rPr>
            <w:rFonts w:ascii="Calibri" w:eastAsia="Times New Roman" w:hAnsi="Calibri" w:cs="Calibri"/>
            <w:kern w:val="0"/>
            <w:sz w:val="27"/>
            <w:szCs w:val="27"/>
            <w:u w:val="single"/>
            <w:lang w:eastAsia="sv-SE"/>
            <w14:ligatures w14:val="none"/>
          </w:rPr>
          <w:t xml:space="preserve">Ekonomisk värdering av urbana träd – Alnarpsmodellen. Länk till annan webbplats, öppnas i nytt </w:t>
        </w:r>
        <w:proofErr w:type="spellStart"/>
        <w:proofErr w:type="gramStart"/>
        <w:r w:rsidRPr="00E72158">
          <w:rPr>
            <w:rFonts w:ascii="Calibri" w:eastAsia="Times New Roman" w:hAnsi="Calibri" w:cs="Calibri"/>
            <w:kern w:val="0"/>
            <w:sz w:val="27"/>
            <w:szCs w:val="27"/>
            <w:u w:val="single"/>
            <w:lang w:eastAsia="sv-SE"/>
            <w14:ligatures w14:val="none"/>
          </w:rPr>
          <w:t>fönster.</w:t>
        </w:r>
        <w:r w:rsidRPr="00E72158">
          <w:rPr>
            <w:rFonts w:ascii="Calibri" w:eastAsia="Times New Roman" w:hAnsi="Calibri" w:cs="Calibri"/>
            <w:kern w:val="0"/>
            <w:sz w:val="27"/>
            <w:szCs w:val="27"/>
            <w:u w:val="single"/>
            <w:bdr w:val="none" w:sz="0" w:space="0" w:color="auto" w:frame="1"/>
            <w:lang w:eastAsia="sv-SE"/>
            <w14:ligatures w14:val="none"/>
          </w:rPr>
          <w:t>Länk</w:t>
        </w:r>
        <w:proofErr w:type="spellEnd"/>
        <w:proofErr w:type="gramEnd"/>
        <w:r w:rsidRPr="00E72158">
          <w:rPr>
            <w:rFonts w:ascii="Calibri" w:eastAsia="Times New Roman" w:hAnsi="Calibri" w:cs="Calibri"/>
            <w:kern w:val="0"/>
            <w:sz w:val="27"/>
            <w:szCs w:val="27"/>
            <w:u w:val="single"/>
            <w:bdr w:val="none" w:sz="0" w:space="0" w:color="auto" w:frame="1"/>
            <w:lang w:eastAsia="sv-SE"/>
            <w14:ligatures w14:val="none"/>
          </w:rPr>
          <w:t xml:space="preserve"> till annan webbplats.</w:t>
        </w:r>
      </w:hyperlink>
      <w:r w:rsidRPr="00E72158">
        <w:rPr>
          <w:rFonts w:ascii="Calibri" w:eastAsia="Times New Roman" w:hAnsi="Calibri" w:cs="Calibri"/>
          <w:kern w:val="0"/>
          <w:sz w:val="27"/>
          <w:szCs w:val="27"/>
          <w:lang w:eastAsia="sv-SE"/>
          <w14:ligatures w14:val="none"/>
        </w:rPr>
        <w:t xml:space="preserve"> Umeå kommuns vitemall ska gälla för uträkning av skadans värde ska därmed ingå som en bilaga i FFU. </w:t>
      </w:r>
      <w:hyperlink r:id="rId17" w:history="1">
        <w:r w:rsidRPr="00E72158">
          <w:rPr>
            <w:rFonts w:ascii="Calibri" w:eastAsia="Times New Roman" w:hAnsi="Calibri" w:cs="Calibri"/>
            <w:kern w:val="0"/>
            <w:sz w:val="27"/>
            <w:szCs w:val="27"/>
            <w:u w:val="single"/>
            <w:lang w:eastAsia="sv-SE"/>
            <w14:ligatures w14:val="none"/>
          </w:rPr>
          <w:t>Se Vitesmall för skador på träd-</w:t>
        </w:r>
        <w:proofErr w:type="gramStart"/>
        <w:r w:rsidRPr="00E72158">
          <w:rPr>
            <w:rFonts w:ascii="Calibri" w:eastAsia="Times New Roman" w:hAnsi="Calibri" w:cs="Calibri"/>
            <w:kern w:val="0"/>
            <w:sz w:val="27"/>
            <w:szCs w:val="27"/>
            <w:u w:val="single"/>
            <w:lang w:eastAsia="sv-SE"/>
            <w14:ligatures w14:val="none"/>
          </w:rPr>
          <w:t>2022 ,</w:t>
        </w:r>
        <w:proofErr w:type="gramEnd"/>
        <w:r w:rsidRPr="00E72158">
          <w:rPr>
            <w:rFonts w:ascii="Calibri" w:eastAsia="Times New Roman" w:hAnsi="Calibri" w:cs="Calibri"/>
            <w:kern w:val="0"/>
            <w:sz w:val="27"/>
            <w:szCs w:val="27"/>
            <w:u w:val="single"/>
            <w:lang w:eastAsia="sv-SE"/>
            <w14:ligatures w14:val="none"/>
          </w:rPr>
          <w:t xml:space="preserve"> 47 </w:t>
        </w:r>
        <w:proofErr w:type="spellStart"/>
        <w:r w:rsidRPr="00E72158">
          <w:rPr>
            <w:rFonts w:ascii="Calibri" w:eastAsia="Times New Roman" w:hAnsi="Calibri" w:cs="Calibri"/>
            <w:kern w:val="0"/>
            <w:sz w:val="27"/>
            <w:szCs w:val="27"/>
            <w:u w:val="single"/>
            <w:lang w:eastAsia="sv-SE"/>
            <w14:ligatures w14:val="none"/>
          </w:rPr>
          <w:t>kB</w:t>
        </w:r>
        <w:proofErr w:type="spellEnd"/>
        <w:r w:rsidRPr="00E72158">
          <w:rPr>
            <w:rFonts w:ascii="Calibri" w:eastAsia="Times New Roman" w:hAnsi="Calibri" w:cs="Calibri"/>
            <w:kern w:val="0"/>
            <w:sz w:val="27"/>
            <w:szCs w:val="27"/>
            <w:u w:val="single"/>
            <w:lang w:eastAsia="sv-SE"/>
            <w14:ligatures w14:val="none"/>
          </w:rPr>
          <w:t xml:space="preserve">, öppnas i nytt </w:t>
        </w:r>
        <w:proofErr w:type="spellStart"/>
        <w:r w:rsidRPr="00E72158">
          <w:rPr>
            <w:rFonts w:ascii="Calibri" w:eastAsia="Times New Roman" w:hAnsi="Calibri" w:cs="Calibri"/>
            <w:kern w:val="0"/>
            <w:sz w:val="27"/>
            <w:szCs w:val="27"/>
            <w:u w:val="single"/>
            <w:lang w:eastAsia="sv-SE"/>
            <w14:ligatures w14:val="none"/>
          </w:rPr>
          <w:t>fönster.</w:t>
        </w:r>
        <w:r w:rsidRPr="00E72158">
          <w:rPr>
            <w:rFonts w:ascii="Calibri" w:eastAsia="Times New Roman" w:hAnsi="Calibri" w:cs="Calibri"/>
            <w:kern w:val="0"/>
            <w:sz w:val="27"/>
            <w:szCs w:val="27"/>
            <w:u w:val="single"/>
            <w:bdr w:val="none" w:sz="0" w:space="0" w:color="auto" w:frame="1"/>
            <w:lang w:eastAsia="sv-SE"/>
            <w14:ligatures w14:val="none"/>
          </w:rPr>
          <w:t>Länk</w:t>
        </w:r>
        <w:proofErr w:type="spellEnd"/>
        <w:r w:rsidRPr="00E72158">
          <w:rPr>
            <w:rFonts w:ascii="Calibri" w:eastAsia="Times New Roman" w:hAnsi="Calibri" w:cs="Calibri"/>
            <w:kern w:val="0"/>
            <w:sz w:val="27"/>
            <w:szCs w:val="27"/>
            <w:u w:val="single"/>
            <w:bdr w:val="none" w:sz="0" w:space="0" w:color="auto" w:frame="1"/>
            <w:lang w:eastAsia="sv-SE"/>
            <w14:ligatures w14:val="none"/>
          </w:rPr>
          <w:t xml:space="preserve"> till annan webbplats.</w:t>
        </w:r>
      </w:hyperlink>
    </w:p>
    <w:p w14:paraId="42254096" w14:textId="77777777" w:rsidR="00870505" w:rsidRPr="00E72158" w:rsidRDefault="00870505" w:rsidP="00870505">
      <w:pPr>
        <w:shd w:val="clear" w:color="auto" w:fill="FFFFFF"/>
        <w:spacing w:after="0" w:line="240" w:lineRule="auto"/>
        <w:rPr>
          <w:rFonts w:ascii="Calibri" w:eastAsia="Times New Roman" w:hAnsi="Calibri" w:cs="Calibri"/>
          <w:kern w:val="0"/>
          <w:sz w:val="27"/>
          <w:szCs w:val="27"/>
          <w:lang w:eastAsia="sv-SE"/>
          <w14:ligatures w14:val="none"/>
        </w:rPr>
      </w:pPr>
    </w:p>
    <w:p w14:paraId="2F93C434" w14:textId="03B0C756" w:rsidR="0002334E" w:rsidRDefault="00870505" w:rsidP="00870505">
      <w:pPr>
        <w:shd w:val="clear" w:color="auto" w:fill="FFFFFF"/>
        <w:spacing w:after="0" w:line="240" w:lineRule="auto"/>
        <w:rPr>
          <w:rFonts w:ascii="Calibri" w:eastAsia="Times New Roman" w:hAnsi="Calibri" w:cs="Calibri"/>
          <w:kern w:val="0"/>
          <w:sz w:val="27"/>
          <w:szCs w:val="27"/>
          <w:lang w:eastAsia="sv-SE"/>
          <w14:ligatures w14:val="none"/>
        </w:rPr>
      </w:pPr>
      <w:r w:rsidRPr="00E72158">
        <w:rPr>
          <w:rFonts w:ascii="Calibri" w:eastAsia="Times New Roman" w:hAnsi="Calibri" w:cs="Calibri"/>
          <w:kern w:val="0"/>
          <w:sz w:val="27"/>
          <w:szCs w:val="27"/>
          <w:lang w:eastAsia="sv-SE"/>
          <w14:ligatures w14:val="none"/>
        </w:rPr>
        <w:t xml:space="preserve">Skador på träd som uppkommer i samband med byggfasen ska anmälas till </w:t>
      </w:r>
      <w:r w:rsidR="00DC25D0">
        <w:rPr>
          <w:rFonts w:ascii="Calibri" w:eastAsia="Times New Roman" w:hAnsi="Calibri" w:cs="Calibri"/>
          <w:kern w:val="0"/>
          <w:sz w:val="27"/>
          <w:szCs w:val="27"/>
          <w:lang w:eastAsia="sv-SE"/>
          <w14:ligatures w14:val="none"/>
        </w:rPr>
        <w:t>parkrepresentant</w:t>
      </w:r>
      <w:r w:rsidRPr="00E72158">
        <w:rPr>
          <w:rFonts w:ascii="Calibri" w:eastAsia="Times New Roman" w:hAnsi="Calibri" w:cs="Calibri"/>
          <w:kern w:val="0"/>
          <w:sz w:val="27"/>
          <w:szCs w:val="27"/>
          <w:lang w:eastAsia="sv-SE"/>
          <w14:ligatures w14:val="none"/>
        </w:rPr>
        <w:t xml:space="preserve"> som räknar ut skadeersättning och meddelar projektledare för reglering mot entreprenör. </w:t>
      </w:r>
    </w:p>
    <w:p w14:paraId="3262D56F" w14:textId="77777777" w:rsidR="0002334E" w:rsidRPr="00E72158" w:rsidRDefault="0002334E" w:rsidP="00870505">
      <w:pPr>
        <w:shd w:val="clear" w:color="auto" w:fill="FFFFFF"/>
        <w:spacing w:after="0" w:line="240" w:lineRule="auto"/>
        <w:rPr>
          <w:rFonts w:ascii="Calibri" w:eastAsia="Times New Roman" w:hAnsi="Calibri" w:cs="Calibri"/>
          <w:kern w:val="0"/>
          <w:sz w:val="27"/>
          <w:szCs w:val="27"/>
          <w:lang w:eastAsia="sv-SE"/>
          <w14:ligatures w14:val="none"/>
        </w:rPr>
      </w:pPr>
    </w:p>
    <w:p w14:paraId="37689E4D" w14:textId="77777777" w:rsidR="005C16B1" w:rsidRPr="00DC25D0" w:rsidRDefault="005C16B1"/>
    <w:sectPr w:rsidR="005C16B1" w:rsidRPr="00DC25D0" w:rsidSect="00C06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20CF" w14:textId="77777777" w:rsidR="00E7047D" w:rsidRDefault="00E7047D" w:rsidP="007938D0">
      <w:pPr>
        <w:spacing w:after="0" w:line="240" w:lineRule="auto"/>
      </w:pPr>
      <w:r>
        <w:separator/>
      </w:r>
    </w:p>
  </w:endnote>
  <w:endnote w:type="continuationSeparator" w:id="0">
    <w:p w14:paraId="40CCC52C" w14:textId="77777777" w:rsidR="00E7047D" w:rsidRDefault="00E7047D" w:rsidP="007938D0">
      <w:pPr>
        <w:spacing w:after="0" w:line="240" w:lineRule="auto"/>
      </w:pPr>
      <w:r>
        <w:continuationSeparator/>
      </w:r>
    </w:p>
  </w:endnote>
  <w:endnote w:type="continuationNotice" w:id="1">
    <w:p w14:paraId="5FA42E84" w14:textId="77777777" w:rsidR="00E7047D" w:rsidRDefault="00E70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DA673" w14:textId="77777777" w:rsidR="00E7047D" w:rsidRDefault="00E7047D" w:rsidP="007938D0">
      <w:pPr>
        <w:spacing w:after="0" w:line="240" w:lineRule="auto"/>
      </w:pPr>
      <w:r>
        <w:separator/>
      </w:r>
    </w:p>
  </w:footnote>
  <w:footnote w:type="continuationSeparator" w:id="0">
    <w:p w14:paraId="02DA51DD" w14:textId="77777777" w:rsidR="00E7047D" w:rsidRDefault="00E7047D" w:rsidP="007938D0">
      <w:pPr>
        <w:spacing w:after="0" w:line="240" w:lineRule="auto"/>
      </w:pPr>
      <w:r>
        <w:continuationSeparator/>
      </w:r>
    </w:p>
  </w:footnote>
  <w:footnote w:type="continuationNotice" w:id="1">
    <w:p w14:paraId="218D1635" w14:textId="77777777" w:rsidR="00E7047D" w:rsidRDefault="00E704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72AF"/>
    <w:multiLevelType w:val="multilevel"/>
    <w:tmpl w:val="F14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73FB4"/>
    <w:multiLevelType w:val="hybridMultilevel"/>
    <w:tmpl w:val="59928D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10F2A58"/>
    <w:multiLevelType w:val="multilevel"/>
    <w:tmpl w:val="7F2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E0D10"/>
    <w:multiLevelType w:val="hybridMultilevel"/>
    <w:tmpl w:val="A4E2E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E46777"/>
    <w:multiLevelType w:val="multilevel"/>
    <w:tmpl w:val="7386534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42D02"/>
    <w:multiLevelType w:val="hybridMultilevel"/>
    <w:tmpl w:val="E7487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B11679"/>
    <w:multiLevelType w:val="hybridMultilevel"/>
    <w:tmpl w:val="8BAA8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A040A7"/>
    <w:multiLevelType w:val="multilevel"/>
    <w:tmpl w:val="F79C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663CD7"/>
    <w:multiLevelType w:val="hybridMultilevel"/>
    <w:tmpl w:val="7D0CC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2E2F29"/>
    <w:multiLevelType w:val="hybridMultilevel"/>
    <w:tmpl w:val="C33C82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F594300"/>
    <w:multiLevelType w:val="multilevel"/>
    <w:tmpl w:val="114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5198589">
    <w:abstractNumId w:val="10"/>
  </w:num>
  <w:num w:numId="2" w16cid:durableId="352341754">
    <w:abstractNumId w:val="0"/>
  </w:num>
  <w:num w:numId="3" w16cid:durableId="1230186682">
    <w:abstractNumId w:val="7"/>
  </w:num>
  <w:num w:numId="4" w16cid:durableId="1596093070">
    <w:abstractNumId w:val="2"/>
  </w:num>
  <w:num w:numId="5" w16cid:durableId="410666170">
    <w:abstractNumId w:val="8"/>
  </w:num>
  <w:num w:numId="6" w16cid:durableId="1447777081">
    <w:abstractNumId w:val="9"/>
  </w:num>
  <w:num w:numId="7" w16cid:durableId="997802248">
    <w:abstractNumId w:val="1"/>
  </w:num>
  <w:num w:numId="8" w16cid:durableId="365720893">
    <w:abstractNumId w:val="4"/>
  </w:num>
  <w:num w:numId="9" w16cid:durableId="1634403929">
    <w:abstractNumId w:val="5"/>
  </w:num>
  <w:num w:numId="10" w16cid:durableId="1580216950">
    <w:abstractNumId w:val="3"/>
  </w:num>
  <w:num w:numId="11" w16cid:durableId="732627639">
    <w:abstractNumId w:val="6"/>
  </w:num>
  <w:num w:numId="12" w16cid:durableId="1689525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D0"/>
    <w:rsid w:val="0002334E"/>
    <w:rsid w:val="00027B9E"/>
    <w:rsid w:val="00036C2A"/>
    <w:rsid w:val="00037C7C"/>
    <w:rsid w:val="000663F0"/>
    <w:rsid w:val="00077B5B"/>
    <w:rsid w:val="00095EE6"/>
    <w:rsid w:val="000C4D1E"/>
    <w:rsid w:val="00133279"/>
    <w:rsid w:val="00151119"/>
    <w:rsid w:val="00154915"/>
    <w:rsid w:val="00171AE8"/>
    <w:rsid w:val="0018554C"/>
    <w:rsid w:val="001A2CC0"/>
    <w:rsid w:val="001A5819"/>
    <w:rsid w:val="001F4FF2"/>
    <w:rsid w:val="0022389D"/>
    <w:rsid w:val="00245DCA"/>
    <w:rsid w:val="002549A5"/>
    <w:rsid w:val="00272428"/>
    <w:rsid w:val="00294FC2"/>
    <w:rsid w:val="002A362F"/>
    <w:rsid w:val="002B1389"/>
    <w:rsid w:val="002C38B9"/>
    <w:rsid w:val="002E792E"/>
    <w:rsid w:val="002F729C"/>
    <w:rsid w:val="00312F92"/>
    <w:rsid w:val="003170F3"/>
    <w:rsid w:val="003218BB"/>
    <w:rsid w:val="0033719A"/>
    <w:rsid w:val="0034628E"/>
    <w:rsid w:val="00346892"/>
    <w:rsid w:val="00353E8D"/>
    <w:rsid w:val="003655D9"/>
    <w:rsid w:val="00373422"/>
    <w:rsid w:val="00381CDB"/>
    <w:rsid w:val="0039379F"/>
    <w:rsid w:val="003B4C9C"/>
    <w:rsid w:val="003D509B"/>
    <w:rsid w:val="00436803"/>
    <w:rsid w:val="00466F96"/>
    <w:rsid w:val="004749A6"/>
    <w:rsid w:val="00476050"/>
    <w:rsid w:val="004E185A"/>
    <w:rsid w:val="004E2714"/>
    <w:rsid w:val="004E2FF3"/>
    <w:rsid w:val="004F3ECA"/>
    <w:rsid w:val="00517488"/>
    <w:rsid w:val="00523E16"/>
    <w:rsid w:val="005767A1"/>
    <w:rsid w:val="00594BA9"/>
    <w:rsid w:val="005A6E4B"/>
    <w:rsid w:val="005C16B1"/>
    <w:rsid w:val="005D2E5F"/>
    <w:rsid w:val="00640C39"/>
    <w:rsid w:val="00646D19"/>
    <w:rsid w:val="00664E54"/>
    <w:rsid w:val="00680E49"/>
    <w:rsid w:val="006A0D20"/>
    <w:rsid w:val="006B3086"/>
    <w:rsid w:val="006F39A8"/>
    <w:rsid w:val="00713A9A"/>
    <w:rsid w:val="0072535C"/>
    <w:rsid w:val="00757F2D"/>
    <w:rsid w:val="00775871"/>
    <w:rsid w:val="00775FC4"/>
    <w:rsid w:val="0079074D"/>
    <w:rsid w:val="007938D0"/>
    <w:rsid w:val="007F7C78"/>
    <w:rsid w:val="00801E19"/>
    <w:rsid w:val="008227A4"/>
    <w:rsid w:val="00844880"/>
    <w:rsid w:val="0085243E"/>
    <w:rsid w:val="00870505"/>
    <w:rsid w:val="008910BE"/>
    <w:rsid w:val="008A396F"/>
    <w:rsid w:val="008A6122"/>
    <w:rsid w:val="008B6026"/>
    <w:rsid w:val="008E4126"/>
    <w:rsid w:val="008E48CC"/>
    <w:rsid w:val="009140A4"/>
    <w:rsid w:val="009168E9"/>
    <w:rsid w:val="009402F9"/>
    <w:rsid w:val="009744C0"/>
    <w:rsid w:val="00974ABA"/>
    <w:rsid w:val="00987D54"/>
    <w:rsid w:val="009A59CC"/>
    <w:rsid w:val="009A7E40"/>
    <w:rsid w:val="009B662E"/>
    <w:rsid w:val="009C35D5"/>
    <w:rsid w:val="009C488B"/>
    <w:rsid w:val="009D13FF"/>
    <w:rsid w:val="00A05A2C"/>
    <w:rsid w:val="00A335ED"/>
    <w:rsid w:val="00A5004F"/>
    <w:rsid w:val="00A93AFF"/>
    <w:rsid w:val="00AF5B7F"/>
    <w:rsid w:val="00B15115"/>
    <w:rsid w:val="00B21EF7"/>
    <w:rsid w:val="00B321AD"/>
    <w:rsid w:val="00B4077B"/>
    <w:rsid w:val="00B4769A"/>
    <w:rsid w:val="00B51B91"/>
    <w:rsid w:val="00B554A2"/>
    <w:rsid w:val="00B56C29"/>
    <w:rsid w:val="00B77BBD"/>
    <w:rsid w:val="00B838B2"/>
    <w:rsid w:val="00B8660F"/>
    <w:rsid w:val="00B940E5"/>
    <w:rsid w:val="00BB6F54"/>
    <w:rsid w:val="00BC62CD"/>
    <w:rsid w:val="00BE1069"/>
    <w:rsid w:val="00C06D12"/>
    <w:rsid w:val="00C249AB"/>
    <w:rsid w:val="00C3281E"/>
    <w:rsid w:val="00C66FBD"/>
    <w:rsid w:val="00C7484C"/>
    <w:rsid w:val="00C75BBE"/>
    <w:rsid w:val="00C97297"/>
    <w:rsid w:val="00CC7D1A"/>
    <w:rsid w:val="00CD1BE7"/>
    <w:rsid w:val="00CE7686"/>
    <w:rsid w:val="00CF0671"/>
    <w:rsid w:val="00D0739F"/>
    <w:rsid w:val="00D13A2D"/>
    <w:rsid w:val="00D23477"/>
    <w:rsid w:val="00D50895"/>
    <w:rsid w:val="00D66903"/>
    <w:rsid w:val="00D67513"/>
    <w:rsid w:val="00D676BA"/>
    <w:rsid w:val="00DA7B4C"/>
    <w:rsid w:val="00DB5049"/>
    <w:rsid w:val="00DC25D0"/>
    <w:rsid w:val="00DE0DC9"/>
    <w:rsid w:val="00DE69B4"/>
    <w:rsid w:val="00E7047D"/>
    <w:rsid w:val="00E72158"/>
    <w:rsid w:val="00E935F3"/>
    <w:rsid w:val="00E95D91"/>
    <w:rsid w:val="00EA067F"/>
    <w:rsid w:val="00EB3136"/>
    <w:rsid w:val="00EC4F22"/>
    <w:rsid w:val="00EE5265"/>
    <w:rsid w:val="00EE641A"/>
    <w:rsid w:val="00EF714B"/>
    <w:rsid w:val="00F12625"/>
    <w:rsid w:val="00F431EF"/>
    <w:rsid w:val="00F5123E"/>
    <w:rsid w:val="00F81CA5"/>
    <w:rsid w:val="00F87A47"/>
    <w:rsid w:val="00FE4222"/>
    <w:rsid w:val="0553D852"/>
    <w:rsid w:val="093433A7"/>
    <w:rsid w:val="0D9FFEE1"/>
    <w:rsid w:val="0E095383"/>
    <w:rsid w:val="0E903B6E"/>
    <w:rsid w:val="0F91B310"/>
    <w:rsid w:val="10B72233"/>
    <w:rsid w:val="1BBEF680"/>
    <w:rsid w:val="2A20218C"/>
    <w:rsid w:val="346190D8"/>
    <w:rsid w:val="3C1CF6D1"/>
    <w:rsid w:val="3E4880AE"/>
    <w:rsid w:val="3FF24BB3"/>
    <w:rsid w:val="44B7C232"/>
    <w:rsid w:val="4D466901"/>
    <w:rsid w:val="53F9F57C"/>
    <w:rsid w:val="550324A0"/>
    <w:rsid w:val="5671A3E3"/>
    <w:rsid w:val="57D79664"/>
    <w:rsid w:val="5AA890FA"/>
    <w:rsid w:val="5E090634"/>
    <w:rsid w:val="5F7078BB"/>
    <w:rsid w:val="631F5D24"/>
    <w:rsid w:val="77270C55"/>
    <w:rsid w:val="7B58B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179A"/>
  <w15:chartTrackingRefBased/>
  <w15:docId w15:val="{8E03F2F8-45ED-47C1-A4FE-528CFC68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93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93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938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938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938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938D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938D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938D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938D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38D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938D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938D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938D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938D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938D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938D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938D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938D0"/>
    <w:rPr>
      <w:rFonts w:eastAsiaTheme="majorEastAsia" w:cstheme="majorBidi"/>
      <w:color w:val="272727" w:themeColor="text1" w:themeTint="D8"/>
    </w:rPr>
  </w:style>
  <w:style w:type="paragraph" w:styleId="Rubrik">
    <w:name w:val="Title"/>
    <w:basedOn w:val="Normal"/>
    <w:next w:val="Normal"/>
    <w:link w:val="RubrikChar"/>
    <w:uiPriority w:val="10"/>
    <w:qFormat/>
    <w:rsid w:val="00793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938D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938D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938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938D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938D0"/>
    <w:rPr>
      <w:i/>
      <w:iCs/>
      <w:color w:val="404040" w:themeColor="text1" w:themeTint="BF"/>
    </w:rPr>
  </w:style>
  <w:style w:type="paragraph" w:styleId="Liststycke">
    <w:name w:val="List Paragraph"/>
    <w:basedOn w:val="Normal"/>
    <w:uiPriority w:val="34"/>
    <w:qFormat/>
    <w:rsid w:val="007938D0"/>
    <w:pPr>
      <w:ind w:left="720"/>
      <w:contextualSpacing/>
    </w:pPr>
  </w:style>
  <w:style w:type="character" w:styleId="Starkbetoning">
    <w:name w:val="Intense Emphasis"/>
    <w:basedOn w:val="Standardstycketeckensnitt"/>
    <w:uiPriority w:val="21"/>
    <w:qFormat/>
    <w:rsid w:val="007938D0"/>
    <w:rPr>
      <w:i/>
      <w:iCs/>
      <w:color w:val="0F4761" w:themeColor="accent1" w:themeShade="BF"/>
    </w:rPr>
  </w:style>
  <w:style w:type="paragraph" w:styleId="Starktcitat">
    <w:name w:val="Intense Quote"/>
    <w:basedOn w:val="Normal"/>
    <w:next w:val="Normal"/>
    <w:link w:val="StarktcitatChar"/>
    <w:uiPriority w:val="30"/>
    <w:qFormat/>
    <w:rsid w:val="00793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938D0"/>
    <w:rPr>
      <w:i/>
      <w:iCs/>
      <w:color w:val="0F4761" w:themeColor="accent1" w:themeShade="BF"/>
    </w:rPr>
  </w:style>
  <w:style w:type="character" w:styleId="Starkreferens">
    <w:name w:val="Intense Reference"/>
    <w:basedOn w:val="Standardstycketeckensnitt"/>
    <w:uiPriority w:val="32"/>
    <w:qFormat/>
    <w:rsid w:val="007938D0"/>
    <w:rPr>
      <w:b/>
      <w:bCs/>
      <w:smallCaps/>
      <w:color w:val="0F4761" w:themeColor="accent1" w:themeShade="BF"/>
      <w:spacing w:val="5"/>
    </w:rPr>
  </w:style>
  <w:style w:type="character" w:customStyle="1" w:styleId="normaltextrun">
    <w:name w:val="normaltextrun"/>
    <w:basedOn w:val="Standardstycketeckensnitt"/>
    <w:rsid w:val="007938D0"/>
  </w:style>
  <w:style w:type="character" w:customStyle="1" w:styleId="scxw28132656">
    <w:name w:val="scxw28132656"/>
    <w:basedOn w:val="Standardstycketeckensnitt"/>
    <w:rsid w:val="007938D0"/>
  </w:style>
  <w:style w:type="paragraph" w:styleId="Sidhuvud">
    <w:name w:val="header"/>
    <w:basedOn w:val="Normal"/>
    <w:link w:val="SidhuvudChar"/>
    <w:uiPriority w:val="99"/>
    <w:unhideWhenUsed/>
    <w:rsid w:val="00793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38D0"/>
  </w:style>
  <w:style w:type="paragraph" w:styleId="Sidfot">
    <w:name w:val="footer"/>
    <w:basedOn w:val="Normal"/>
    <w:link w:val="SidfotChar"/>
    <w:uiPriority w:val="99"/>
    <w:unhideWhenUsed/>
    <w:rsid w:val="00793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38D0"/>
  </w:style>
  <w:style w:type="paragraph" w:customStyle="1" w:styleId="paragraph">
    <w:name w:val="paragraph"/>
    <w:basedOn w:val="Normal"/>
    <w:rsid w:val="007938D0"/>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customStyle="1" w:styleId="scxw227203672">
    <w:name w:val="scxw227203672"/>
    <w:basedOn w:val="Standardstycketeckensnitt"/>
    <w:rsid w:val="007938D0"/>
  </w:style>
  <w:style w:type="character" w:customStyle="1" w:styleId="eop">
    <w:name w:val="eop"/>
    <w:basedOn w:val="Standardstycketeckensnitt"/>
    <w:rsid w:val="007938D0"/>
  </w:style>
  <w:style w:type="paragraph" w:styleId="Revision">
    <w:name w:val="Revision"/>
    <w:hidden/>
    <w:uiPriority w:val="99"/>
    <w:semiHidden/>
    <w:rsid w:val="00F431EF"/>
    <w:pPr>
      <w:spacing w:after="0" w:line="240" w:lineRule="auto"/>
    </w:pPr>
  </w:style>
  <w:style w:type="paragraph" w:customStyle="1" w:styleId="font-normal">
    <w:name w:val="font-normal"/>
    <w:basedOn w:val="Normal"/>
    <w:rsid w:val="0084488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Normalwebb">
    <w:name w:val="Normal (Web)"/>
    <w:basedOn w:val="Normal"/>
    <w:uiPriority w:val="99"/>
    <w:semiHidden/>
    <w:unhideWhenUsed/>
    <w:rsid w:val="005C16B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fui-flex">
    <w:name w:val="fui-flex"/>
    <w:basedOn w:val="Standardstycketeckensnitt"/>
    <w:rsid w:val="005C16B1"/>
  </w:style>
  <w:style w:type="paragraph" w:styleId="Kommentarer">
    <w:name w:val="annotation text"/>
    <w:basedOn w:val="Normal"/>
    <w:link w:val="KommentarerChar"/>
    <w:uiPriority w:val="99"/>
    <w:unhideWhenUsed/>
    <w:rsid w:val="005C16B1"/>
    <w:pPr>
      <w:spacing w:line="240" w:lineRule="auto"/>
    </w:pPr>
    <w:rPr>
      <w:sz w:val="20"/>
      <w:szCs w:val="20"/>
    </w:rPr>
  </w:style>
  <w:style w:type="character" w:customStyle="1" w:styleId="KommentarerChar">
    <w:name w:val="Kommentarer Char"/>
    <w:basedOn w:val="Standardstycketeckensnitt"/>
    <w:link w:val="Kommentarer"/>
    <w:uiPriority w:val="99"/>
    <w:rsid w:val="005C16B1"/>
    <w:rPr>
      <w:sz w:val="20"/>
      <w:szCs w:val="20"/>
    </w:rPr>
  </w:style>
  <w:style w:type="character" w:styleId="Kommentarsreferens">
    <w:name w:val="annotation reference"/>
    <w:basedOn w:val="Standardstycketeckensnitt"/>
    <w:uiPriority w:val="99"/>
    <w:semiHidden/>
    <w:unhideWhenUsed/>
    <w:rsid w:val="005C16B1"/>
    <w:rPr>
      <w:sz w:val="16"/>
      <w:szCs w:val="16"/>
    </w:rPr>
  </w:style>
  <w:style w:type="paragraph" w:styleId="Kommentarsmne">
    <w:name w:val="annotation subject"/>
    <w:basedOn w:val="Kommentarer"/>
    <w:next w:val="Kommentarer"/>
    <w:link w:val="KommentarsmneChar"/>
    <w:uiPriority w:val="99"/>
    <w:semiHidden/>
    <w:unhideWhenUsed/>
    <w:rsid w:val="009C488B"/>
    <w:rPr>
      <w:b/>
      <w:bCs/>
    </w:rPr>
  </w:style>
  <w:style w:type="character" w:customStyle="1" w:styleId="KommentarsmneChar">
    <w:name w:val="Kommentarsämne Char"/>
    <w:basedOn w:val="KommentarerChar"/>
    <w:link w:val="Kommentarsmne"/>
    <w:uiPriority w:val="99"/>
    <w:semiHidden/>
    <w:rsid w:val="009C488B"/>
    <w:rPr>
      <w:b/>
      <w:bCs/>
      <w:sz w:val="20"/>
      <w:szCs w:val="20"/>
    </w:rPr>
  </w:style>
  <w:style w:type="character" w:styleId="Nmn">
    <w:name w:val="Mention"/>
    <w:basedOn w:val="Standardstycketeckensnitt"/>
    <w:uiPriority w:val="99"/>
    <w:unhideWhenUsed/>
    <w:rsid w:val="00DE0DC9"/>
    <w:rPr>
      <w:color w:val="2B579A"/>
      <w:shd w:val="clear" w:color="auto" w:fill="E1DFDD"/>
    </w:rPr>
  </w:style>
  <w:style w:type="character" w:styleId="Hyperlnk">
    <w:name w:val="Hyperlink"/>
    <w:basedOn w:val="Standardstycketeckensnitt"/>
    <w:uiPriority w:val="99"/>
    <w:unhideWhenUsed/>
    <w:rsid w:val="00664E54"/>
    <w:rPr>
      <w:color w:val="467886" w:themeColor="hyperlink"/>
      <w:u w:val="single"/>
    </w:rPr>
  </w:style>
  <w:style w:type="character" w:styleId="Olstomnmnande">
    <w:name w:val="Unresolved Mention"/>
    <w:basedOn w:val="Standardstycketeckensnitt"/>
    <w:uiPriority w:val="99"/>
    <w:semiHidden/>
    <w:unhideWhenUsed/>
    <w:rsid w:val="0066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191814">
      <w:bodyDiv w:val="1"/>
      <w:marLeft w:val="0"/>
      <w:marRight w:val="0"/>
      <w:marTop w:val="0"/>
      <w:marBottom w:val="0"/>
      <w:divBdr>
        <w:top w:val="none" w:sz="0" w:space="0" w:color="auto"/>
        <w:left w:val="none" w:sz="0" w:space="0" w:color="auto"/>
        <w:bottom w:val="none" w:sz="0" w:space="0" w:color="auto"/>
        <w:right w:val="none" w:sz="0" w:space="0" w:color="auto"/>
      </w:divBdr>
    </w:div>
    <w:div w:id="1317690623">
      <w:bodyDiv w:val="1"/>
      <w:marLeft w:val="0"/>
      <w:marRight w:val="0"/>
      <w:marTop w:val="0"/>
      <w:marBottom w:val="0"/>
      <w:divBdr>
        <w:top w:val="none" w:sz="0" w:space="0" w:color="auto"/>
        <w:left w:val="none" w:sz="0" w:space="0" w:color="auto"/>
        <w:bottom w:val="none" w:sz="0" w:space="0" w:color="auto"/>
        <w:right w:val="none" w:sz="0" w:space="0" w:color="auto"/>
      </w:divBdr>
    </w:div>
    <w:div w:id="1513252596">
      <w:bodyDiv w:val="1"/>
      <w:marLeft w:val="0"/>
      <w:marRight w:val="0"/>
      <w:marTop w:val="0"/>
      <w:marBottom w:val="0"/>
      <w:divBdr>
        <w:top w:val="none" w:sz="0" w:space="0" w:color="auto"/>
        <w:left w:val="none" w:sz="0" w:space="0" w:color="auto"/>
        <w:bottom w:val="none" w:sz="0" w:space="0" w:color="auto"/>
        <w:right w:val="none" w:sz="0" w:space="0" w:color="auto"/>
      </w:divBdr>
    </w:div>
    <w:div w:id="1795831138">
      <w:bodyDiv w:val="1"/>
      <w:marLeft w:val="0"/>
      <w:marRight w:val="0"/>
      <w:marTop w:val="0"/>
      <w:marBottom w:val="0"/>
      <w:divBdr>
        <w:top w:val="none" w:sz="0" w:space="0" w:color="auto"/>
        <w:left w:val="none" w:sz="0" w:space="0" w:color="auto"/>
        <w:bottom w:val="none" w:sz="0" w:space="0" w:color="auto"/>
        <w:right w:val="none" w:sz="0" w:space="0" w:color="auto"/>
      </w:divBdr>
    </w:div>
    <w:div w:id="2044789249">
      <w:bodyDiv w:val="1"/>
      <w:marLeft w:val="0"/>
      <w:marRight w:val="0"/>
      <w:marTop w:val="0"/>
      <w:marBottom w:val="0"/>
      <w:divBdr>
        <w:top w:val="none" w:sz="0" w:space="0" w:color="auto"/>
        <w:left w:val="none" w:sz="0" w:space="0" w:color="auto"/>
        <w:bottom w:val="none" w:sz="0" w:space="0" w:color="auto"/>
        <w:right w:val="none" w:sz="0" w:space="0" w:color="auto"/>
      </w:divBdr>
      <w:divsChild>
        <w:div w:id="1991906251">
          <w:marLeft w:val="0"/>
          <w:marRight w:val="0"/>
          <w:marTop w:val="0"/>
          <w:marBottom w:val="0"/>
          <w:divBdr>
            <w:top w:val="none" w:sz="0" w:space="0" w:color="auto"/>
            <w:left w:val="none" w:sz="0" w:space="0" w:color="auto"/>
            <w:bottom w:val="none" w:sz="0" w:space="0" w:color="auto"/>
            <w:right w:val="none" w:sz="0" w:space="0" w:color="auto"/>
          </w:divBdr>
          <w:divsChild>
            <w:div w:id="1425036707">
              <w:marLeft w:val="0"/>
              <w:marRight w:val="0"/>
              <w:marTop w:val="0"/>
              <w:marBottom w:val="0"/>
              <w:divBdr>
                <w:top w:val="none" w:sz="0" w:space="0" w:color="auto"/>
                <w:left w:val="none" w:sz="0" w:space="0" w:color="auto"/>
                <w:bottom w:val="none" w:sz="0" w:space="0" w:color="auto"/>
                <w:right w:val="none" w:sz="0" w:space="0" w:color="auto"/>
              </w:divBdr>
            </w:div>
            <w:div w:id="230434350">
              <w:marLeft w:val="0"/>
              <w:marRight w:val="0"/>
              <w:marTop w:val="0"/>
              <w:marBottom w:val="0"/>
              <w:divBdr>
                <w:top w:val="none" w:sz="0" w:space="0" w:color="auto"/>
                <w:left w:val="none" w:sz="0" w:space="0" w:color="auto"/>
                <w:bottom w:val="none" w:sz="0" w:space="0" w:color="auto"/>
                <w:right w:val="none" w:sz="0" w:space="0" w:color="auto"/>
              </w:divBdr>
            </w:div>
            <w:div w:id="1150713525">
              <w:marLeft w:val="0"/>
              <w:marRight w:val="0"/>
              <w:marTop w:val="0"/>
              <w:marBottom w:val="0"/>
              <w:divBdr>
                <w:top w:val="none" w:sz="0" w:space="0" w:color="auto"/>
                <w:left w:val="none" w:sz="0" w:space="0" w:color="auto"/>
                <w:bottom w:val="none" w:sz="0" w:space="0" w:color="auto"/>
                <w:right w:val="none" w:sz="0" w:space="0" w:color="auto"/>
              </w:divBdr>
            </w:div>
            <w:div w:id="189144850">
              <w:marLeft w:val="0"/>
              <w:marRight w:val="0"/>
              <w:marTop w:val="0"/>
              <w:marBottom w:val="0"/>
              <w:divBdr>
                <w:top w:val="none" w:sz="0" w:space="0" w:color="auto"/>
                <w:left w:val="none" w:sz="0" w:space="0" w:color="auto"/>
                <w:bottom w:val="none" w:sz="0" w:space="0" w:color="auto"/>
                <w:right w:val="none" w:sz="0" w:space="0" w:color="auto"/>
              </w:divBdr>
            </w:div>
          </w:divsChild>
        </w:div>
        <w:div w:id="946471015">
          <w:marLeft w:val="0"/>
          <w:marRight w:val="0"/>
          <w:marTop w:val="0"/>
          <w:marBottom w:val="0"/>
          <w:divBdr>
            <w:top w:val="none" w:sz="0" w:space="0" w:color="auto"/>
            <w:left w:val="none" w:sz="0" w:space="0" w:color="auto"/>
            <w:bottom w:val="none" w:sz="0" w:space="0" w:color="auto"/>
            <w:right w:val="none" w:sz="0" w:space="0" w:color="auto"/>
          </w:divBdr>
          <w:divsChild>
            <w:div w:id="450979152">
              <w:marLeft w:val="0"/>
              <w:marRight w:val="0"/>
              <w:marTop w:val="0"/>
              <w:marBottom w:val="0"/>
              <w:divBdr>
                <w:top w:val="none" w:sz="0" w:space="0" w:color="auto"/>
                <w:left w:val="none" w:sz="0" w:space="0" w:color="auto"/>
                <w:bottom w:val="none" w:sz="0" w:space="0" w:color="auto"/>
                <w:right w:val="none" w:sz="0" w:space="0" w:color="auto"/>
              </w:divBdr>
            </w:div>
            <w:div w:id="1206481768">
              <w:marLeft w:val="0"/>
              <w:marRight w:val="0"/>
              <w:marTop w:val="0"/>
              <w:marBottom w:val="0"/>
              <w:divBdr>
                <w:top w:val="none" w:sz="0" w:space="0" w:color="auto"/>
                <w:left w:val="none" w:sz="0" w:space="0" w:color="auto"/>
                <w:bottom w:val="none" w:sz="0" w:space="0" w:color="auto"/>
                <w:right w:val="none" w:sz="0" w:space="0" w:color="auto"/>
              </w:divBdr>
            </w:div>
            <w:div w:id="279998">
              <w:marLeft w:val="0"/>
              <w:marRight w:val="0"/>
              <w:marTop w:val="0"/>
              <w:marBottom w:val="0"/>
              <w:divBdr>
                <w:top w:val="none" w:sz="0" w:space="0" w:color="auto"/>
                <w:left w:val="none" w:sz="0" w:space="0" w:color="auto"/>
                <w:bottom w:val="none" w:sz="0" w:space="0" w:color="auto"/>
                <w:right w:val="none" w:sz="0" w:space="0" w:color="auto"/>
              </w:divBdr>
            </w:div>
            <w:div w:id="7480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umea.se/download/18.266ce28c1872be9d88fa5101/1682058989237/Vitesmall%20f%C3%B6r%20skador%20p%C3%A5%20tr%C3%A4d.%2020221124%20inkl%20rev%20datum.xls" TargetMode="External"/><Relationship Id="rId2" Type="http://schemas.openxmlformats.org/officeDocument/2006/relationships/customXml" Target="../customXml/item2.xml"/><Relationship Id="rId16" Type="http://schemas.openxmlformats.org/officeDocument/2006/relationships/hyperlink" Target="https://www.tradforeningen.org/publikationer/ekonomisk-vardering-av-tr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umea.se/download/18.266ce28c1872be9d88fa50fb/1682058988566/Checklista%20f%C3%B6r%20%C3%A5tg%C3%A4rder%20vid%20skada%20p%C3%A5%20tr%C3%A4dr%C3%B6tter%20rev%2020230322%20inkl%20datum.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AF0EB2A004874BB11B3559FC08DEFB" ma:contentTypeVersion="16" ma:contentTypeDescription="Skapa ett nytt dokument." ma:contentTypeScope="" ma:versionID="47b6d6e7fb14bac27d169abb1c94f38a">
  <xsd:schema xmlns:xsd="http://www.w3.org/2001/XMLSchema" xmlns:xs="http://www.w3.org/2001/XMLSchema" xmlns:p="http://schemas.microsoft.com/office/2006/metadata/properties" xmlns:ns2="fd125e93-4551-4545-915d-42ae492b4845" xmlns:ns3="ecd4475a-fdcd-4114-b20b-a8a9eeed087f" targetNamespace="http://schemas.microsoft.com/office/2006/metadata/properties" ma:root="true" ma:fieldsID="f4d84b9058c6975427b4b581b42e76c0" ns2:_="" ns3:_="">
    <xsd:import namespace="fd125e93-4551-4545-915d-42ae492b4845"/>
    <xsd:import namespace="ecd4475a-fdcd-4114-b20b-a8a9eeed0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25e93-4551-4545-915d-42ae492b4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4475a-fdcd-4114-b20b-a8a9eeed08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8703d7-95b6-4a2b-8150-9a10af0879ad}" ma:internalName="TaxCatchAll" ma:showField="CatchAllData" ma:web="ecd4475a-fdcd-4114-b20b-a8a9eeed08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d4475a-fdcd-4114-b20b-a8a9eeed087f" xsi:nil="true"/>
    <lcf76f155ced4ddcb4097134ff3c332f xmlns="fd125e93-4551-4545-915d-42ae492b4845">
      <Terms xmlns="http://schemas.microsoft.com/office/infopath/2007/PartnerControls"/>
    </lcf76f155ced4ddcb4097134ff3c332f>
    <SharedWithUsers xmlns="ecd4475a-fdcd-4114-b20b-a8a9eeed087f">
      <UserInfo>
        <DisplayName>Camilla Ullström</DisplayName>
        <AccountId>598</AccountId>
        <AccountType/>
      </UserInfo>
      <UserInfo>
        <DisplayName>Carola Rubinsson</DisplayName>
        <AccountId>16</AccountId>
        <AccountType/>
      </UserInfo>
    </SharedWithUsers>
  </documentManagement>
</p:properties>
</file>

<file path=customXml/itemProps1.xml><?xml version="1.0" encoding="utf-8"?>
<ds:datastoreItem xmlns:ds="http://schemas.openxmlformats.org/officeDocument/2006/customXml" ds:itemID="{70202DE8-A809-43E1-9797-E476B2F6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25e93-4551-4545-915d-42ae492b4845"/>
    <ds:schemaRef ds:uri="ecd4475a-fdcd-4114-b20b-a8a9eeed0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277A5-93C9-4B3F-87CF-B15466C4FF01}">
  <ds:schemaRefs>
    <ds:schemaRef ds:uri="http://schemas.microsoft.com/sharepoint/v3/contenttype/forms"/>
  </ds:schemaRefs>
</ds:datastoreItem>
</file>

<file path=customXml/itemProps3.xml><?xml version="1.0" encoding="utf-8"?>
<ds:datastoreItem xmlns:ds="http://schemas.openxmlformats.org/officeDocument/2006/customXml" ds:itemID="{1BF03858-F575-4070-A237-52EB7F012C3C}">
  <ds:schemaRefs>
    <ds:schemaRef ds:uri="http://schemas.microsoft.com/office/2006/metadata/properties"/>
    <ds:schemaRef ds:uri="http://schemas.microsoft.com/office/infopath/2007/PartnerControls"/>
    <ds:schemaRef ds:uri="ecd4475a-fdcd-4114-b20b-a8a9eeed087f"/>
    <ds:schemaRef ds:uri="fd125e93-4551-4545-915d-42ae492b484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1292</Words>
  <Characters>6851</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Rubinsson</dc:creator>
  <cp:keywords/>
  <dc:description/>
  <cp:lastModifiedBy>Carola Rubinsson</cp:lastModifiedBy>
  <cp:revision>7</cp:revision>
  <dcterms:created xsi:type="dcterms:W3CDTF">2024-12-06T10:30:00Z</dcterms:created>
  <dcterms:modified xsi:type="dcterms:W3CDTF">2024-12-06T10:49:00Z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0x010100E1AF0EB2A004874BB11B3559FC08DEFB</vt:lpwstr>
  </property>
  <property fmtid="{D5CDD505-2E9C-101B-9397-08002B2CF9AE}" pid="3" name="MediaServiceImageTags">
    <vt:lpwstr/>
  </property>
</Properties>
</file>